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054" w:rsidRDefault="00BA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32815" cy="10121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3054" w:rsidRPr="00A03054" w:rsidRDefault="00A03054" w:rsidP="00A03054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054" w:rsidRPr="00A03054" w:rsidRDefault="00A03054" w:rsidP="00A0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A03054" w:rsidRPr="00A03054" w:rsidRDefault="00A03054" w:rsidP="00A0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:rsidR="00A03054" w:rsidRPr="00A03054" w:rsidRDefault="00A03054" w:rsidP="00A0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54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(Минсельхоз России)</w:t>
      </w:r>
    </w:p>
    <w:p w:rsidR="00A03054" w:rsidRPr="00A03054" w:rsidRDefault="00A03054" w:rsidP="00A03054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03054" w:rsidRPr="00A03054" w:rsidRDefault="00A03054" w:rsidP="00A03054">
      <w:pPr>
        <w:tabs>
          <w:tab w:val="left" w:pos="0"/>
        </w:tabs>
        <w:suppressAutoHyphens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pacing w:val="100"/>
          <w:sz w:val="36"/>
          <w:szCs w:val="20"/>
        </w:rPr>
      </w:pPr>
      <w:r w:rsidRPr="00A03054">
        <w:rPr>
          <w:rFonts w:ascii="Times New Roman" w:eastAsia="Times New Roman" w:hAnsi="Times New Roman" w:cs="Times New Roman"/>
          <w:b/>
          <w:spacing w:val="100"/>
          <w:sz w:val="36"/>
          <w:szCs w:val="20"/>
        </w:rPr>
        <w:t>ПРИКАЗ</w:t>
      </w:r>
    </w:p>
    <w:p w:rsidR="00A03054" w:rsidRPr="00A03054" w:rsidRDefault="00A03054" w:rsidP="00A03054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054" w:rsidRPr="00A03054" w:rsidRDefault="00A03054" w:rsidP="00A0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Pr="00A03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A03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A03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№</w:t>
      </w:r>
    </w:p>
    <w:p w:rsidR="00A03054" w:rsidRPr="00A03054" w:rsidRDefault="00A03054" w:rsidP="00A0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</w:t>
      </w:r>
    </w:p>
    <w:p w:rsidR="00A03054" w:rsidRDefault="00A03054" w:rsidP="00A03054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41E" w:rsidRDefault="00A2541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270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етеринарных правил</w:t>
      </w:r>
    </w:p>
    <w:p w:rsidR="00A2541E" w:rsidRDefault="00A2541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содержания медоносных пчел в целях их воспроизводства,</w:t>
      </w:r>
    </w:p>
    <w:p w:rsidR="00A2541E" w:rsidRDefault="00A2541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разведения, реализации и использования для опыления</w:t>
      </w:r>
    </w:p>
    <w:p w:rsidR="00A2541E" w:rsidRDefault="00A2541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сельскохозяйственных энтомофильных растений</w:t>
      </w:r>
    </w:p>
    <w:p w:rsidR="00A2541E" w:rsidRDefault="00A2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получения продукции пчеловодства</w:t>
      </w:r>
    </w:p>
    <w:p w:rsidR="00A03054" w:rsidRPr="00A03054" w:rsidRDefault="00A03054" w:rsidP="00A03054">
      <w:pPr>
        <w:spacing w:after="0" w:line="480" w:lineRule="exact"/>
        <w:jc w:val="center"/>
        <w:rPr>
          <w:rFonts w:ascii="Times New Roman" w:hAnsi="Times New Roman" w:cs="Times New Roman"/>
          <w:sz w:val="28"/>
        </w:rPr>
      </w:pPr>
    </w:p>
    <w:p w:rsidR="00A2541E" w:rsidRDefault="00A2541E" w:rsidP="004F12DE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2.4 Закона Российской Федерации</w:t>
      </w:r>
      <w:r w:rsidR="00D433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534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мая 1993 г. № 4979-1 «О ветеринарии» (Ведомости</w:t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Съезда народных депутатов Российской Федерации и Верховного</w:t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Российской Федерации, 1993, №</w:t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24, ст. 857;</w:t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Российской Федерации, 2015, № 29, ст. 4369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)</w:t>
      </w:r>
      <w:r w:rsidR="00D4337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5.2.9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пункта 5 Положения </w:t>
      </w:r>
      <w:r w:rsidR="00D7534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 Министерстве сельского хозяйства Российской Федерации, утвержденного постановлением</w:t>
      </w:r>
      <w:r w:rsidR="00D433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Правительства Российской Федерации от 12</w:t>
      </w:r>
      <w:r w:rsidR="00A0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2008 г. </w:t>
      </w:r>
      <w:r w:rsidR="00A03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450 (Собрание законодательства</w:t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</w:t>
      </w:r>
      <w:r w:rsidR="00A0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Федерации, 2008, № 25, </w:t>
      </w:r>
      <w:r w:rsidR="00A03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2983),</w:t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</w:p>
    <w:p w:rsidR="00A2541E" w:rsidRDefault="00A2541E" w:rsidP="004F12DE">
      <w:pPr>
        <w:pStyle w:val="ListParagraph1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Ветеринарные правила содержания медоносных пчел в целях их воспроизводства, разведения, реализации </w:t>
      </w:r>
      <w:r w:rsidR="00A03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для опыления сельскохозяйственных энтомофильных растений и получения продукции пчеловодства.</w:t>
      </w:r>
    </w:p>
    <w:p w:rsidR="00A2541E" w:rsidRDefault="00A2541E" w:rsidP="00E34AC4">
      <w:pPr>
        <w:pStyle w:val="ListParagraph1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Признать утратившим силу </w:t>
      </w:r>
      <w:r w:rsidR="00BF3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6A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C8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</w:t>
      </w:r>
      <w:r w:rsidR="006A3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C8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6A39E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</w:t>
      </w:r>
      <w:r w:rsidR="00C8297D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яйств</w:t>
      </w:r>
      <w:r w:rsidR="006A39E4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Росси</w:t>
      </w:r>
      <w:r w:rsidR="00C8297D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</w:t>
      </w:r>
      <w:r w:rsidR="006A39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19 мая 2016</w:t>
      </w:r>
      <w:r w:rsidR="00A0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9E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A0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 </w:t>
      </w:r>
      <w:r w:rsidR="00A03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Ветеринарны</w:t>
      </w:r>
      <w:r w:rsidR="006A39E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содержания медоносных пчел </w:t>
      </w:r>
      <w:r w:rsidR="00A03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их воспроизводства, выращивания, реализации и использования для опыления сельскохозяйственных энтомофильных растений </w:t>
      </w:r>
      <w:r w:rsidR="00A03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получения продукции пчеловодства</w:t>
      </w:r>
      <w:r w:rsidR="006A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 Минюстом России</w:t>
      </w:r>
      <w:r w:rsidR="00383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9E4">
        <w:rPr>
          <w:rFonts w:ascii="Times New Roman" w:eastAsia="Times New Roman" w:hAnsi="Times New Roman" w:cs="Times New Roman"/>
          <w:sz w:val="28"/>
          <w:szCs w:val="28"/>
          <w:lang w:eastAsia="ru-RU"/>
        </w:rPr>
        <w:t>4 августа 2016 г., регистрационный № 43124).</w:t>
      </w:r>
    </w:p>
    <w:p w:rsidR="00A2541E" w:rsidRDefault="00A2541E" w:rsidP="00E34AC4">
      <w:pPr>
        <w:pStyle w:val="ListParagraph1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1 </w:t>
      </w:r>
      <w:r w:rsidR="007465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</w:t>
      </w:r>
      <w:r w:rsidR="00E22C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74E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71AC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EF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действует </w:t>
      </w:r>
      <w:r w:rsidR="00EF7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марта</w:t>
      </w:r>
      <w:r w:rsidR="00E2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465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2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34AC4" w:rsidRPr="00E34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541E" w:rsidRDefault="00A2541E" w:rsidP="00D43379">
      <w:pPr>
        <w:pStyle w:val="ListParagraph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1E" w:rsidRDefault="00A2541E" w:rsidP="00D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1E" w:rsidRDefault="00A2541E" w:rsidP="00D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1E" w:rsidRDefault="00A2541E" w:rsidP="004F12DE">
      <w:pPr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     </w:t>
      </w:r>
      <w:r w:rsidR="00A0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Д.Н. Патрушев</w:t>
      </w:r>
    </w:p>
    <w:p w:rsidR="00A2541E" w:rsidRDefault="00A2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1E" w:rsidRDefault="00A2541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A2541E" w:rsidRDefault="00A2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1E" w:rsidRDefault="00A2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1E" w:rsidRDefault="00A2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1E" w:rsidRDefault="00A2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1E" w:rsidRDefault="00A2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1E" w:rsidRDefault="00A2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1E" w:rsidRDefault="00A2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1E" w:rsidRDefault="00A2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1E" w:rsidRDefault="00A2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1E" w:rsidRDefault="00A2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1E" w:rsidRDefault="00A2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1E" w:rsidRDefault="00A2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1E" w:rsidRDefault="00A2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1E" w:rsidRDefault="00A2541E">
      <w:pPr>
        <w:sectPr w:rsidR="00A2541E" w:rsidSect="009C4790">
          <w:headerReference w:type="default" r:id="rId9"/>
          <w:pgSz w:w="11906" w:h="16838"/>
          <w:pgMar w:top="1134" w:right="1134" w:bottom="1134" w:left="1701" w:header="720" w:footer="720" w:gutter="0"/>
          <w:cols w:space="720"/>
          <w:titlePg/>
          <w:docGrid w:linePitch="360" w:charSpace="4096"/>
        </w:sectPr>
      </w:pPr>
    </w:p>
    <w:p w:rsidR="00A2541E" w:rsidRDefault="00A2541E" w:rsidP="00EF71AC">
      <w:pPr>
        <w:spacing w:after="0" w:line="240" w:lineRule="auto"/>
        <w:ind w:left="4536" w:firstLine="567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A2541E" w:rsidRDefault="00A2541E" w:rsidP="00EF71AC">
      <w:pPr>
        <w:spacing w:after="0" w:line="240" w:lineRule="auto"/>
        <w:ind w:left="4536" w:firstLine="567"/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приказом Минсельхоза России</w:t>
      </w:r>
    </w:p>
    <w:p w:rsidR="00A2541E" w:rsidRDefault="00A2541E" w:rsidP="00EF71AC">
      <w:pPr>
        <w:spacing w:after="0" w:line="240" w:lineRule="auto"/>
        <w:ind w:left="4536" w:firstLine="567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03054"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03054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2541E" w:rsidRDefault="00A2541E" w:rsidP="00EF71AC">
      <w:pPr>
        <w:widowControl w:val="0"/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2541E" w:rsidRDefault="00A2541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7437A" w:rsidRDefault="00E7437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7437A" w:rsidRDefault="00E7437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2541E" w:rsidRDefault="00A2541E" w:rsidP="000812E7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ВЕТЕРИНАРНЫЕ ПРАВИЛА </w:t>
      </w:r>
    </w:p>
    <w:p w:rsidR="00A2541E" w:rsidRDefault="00A2541E" w:rsidP="000812E7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продукции пчеловодства</w:t>
      </w:r>
    </w:p>
    <w:p w:rsidR="00A2541E" w:rsidRDefault="00A2541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2541E" w:rsidRDefault="00A2541E" w:rsidP="00A03054">
      <w:pPr>
        <w:pStyle w:val="ConsPlusNormal"/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A2541E" w:rsidRDefault="00A2541E" w:rsidP="00A0305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1579" w:rsidRPr="00E0666F" w:rsidRDefault="00A2541E" w:rsidP="00A03054">
      <w:pPr>
        <w:pStyle w:val="ConsPlusNormal"/>
        <w:numPr>
          <w:ilvl w:val="0"/>
          <w:numId w:val="2"/>
        </w:numPr>
        <w:tabs>
          <w:tab w:val="left" w:pos="1133"/>
        </w:tabs>
        <w:spacing w:line="36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Настоящие Ветеринарные правила содержания медоносных пчел</w:t>
      </w:r>
      <w:r w:rsidR="00D433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3054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в целях их воспроизводства, разведения, реализации и использования </w:t>
      </w:r>
      <w:r w:rsidR="00A03054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опыления сельскохозяйственных энтомофильных растений </w:t>
      </w:r>
      <w:r w:rsidR="00E7437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и получения продукции пчеловодства (далее 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Правила) устанавливают требования</w:t>
      </w:r>
      <w:r w:rsidR="00D433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 условиям содержания медоносных пчел (далее – пчел</w:t>
      </w:r>
      <w:r w:rsidR="00103E48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7437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в целях их воспроизводства, разведения, реализации и использования </w:t>
      </w:r>
      <w:r w:rsidR="00E7437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опыления сельскохозяйственных энтомофильных растений </w:t>
      </w:r>
      <w:r w:rsidR="00E7437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и получения продукции пчеловодства (далее 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содержание пчел), а также требования</w:t>
      </w:r>
      <w:r w:rsidR="00D433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осуществлению мероприятий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карантинированию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пчел, обязательным профилактическим мероприятиям и диагностическим исследованиям пчел, содержащихся гражданами, в том числе в личных подсобных хозяйствах,</w:t>
      </w:r>
      <w:r w:rsidR="00D433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крестьянских (фермерск</w:t>
      </w:r>
      <w:r w:rsidR="00587629">
        <w:rPr>
          <w:rFonts w:ascii="Times New Roman" w:eastAsia="Calibri" w:hAnsi="Times New Roman" w:cs="Times New Roman"/>
          <w:sz w:val="28"/>
          <w:szCs w:val="28"/>
        </w:rPr>
        <w:t xml:space="preserve">их) хозяйствах, индивидуальными </w:t>
      </w:r>
      <w:r>
        <w:rPr>
          <w:rFonts w:ascii="Times New Roman" w:eastAsia="Calibri" w:hAnsi="Times New Roman" w:cs="Times New Roman"/>
          <w:sz w:val="28"/>
          <w:szCs w:val="28"/>
        </w:rPr>
        <w:t>предпринимателями, организациями (далее – хозяйства).</w:t>
      </w:r>
    </w:p>
    <w:p w:rsidR="00E22C80" w:rsidRPr="000D3335" w:rsidRDefault="00E22C80" w:rsidP="000D3335">
      <w:pPr>
        <w:pStyle w:val="ConsPlusNormal"/>
        <w:numPr>
          <w:ilvl w:val="0"/>
          <w:numId w:val="2"/>
        </w:numPr>
        <w:tabs>
          <w:tab w:val="left" w:pos="113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335">
        <w:rPr>
          <w:rFonts w:ascii="Times New Roman" w:eastAsia="Calibri" w:hAnsi="Times New Roman" w:cs="Times New Roman"/>
          <w:sz w:val="28"/>
          <w:szCs w:val="28"/>
        </w:rPr>
        <w:t xml:space="preserve"> В отношении хозяйств, сведения о которых включаются (включены) в реестр организаций и лиц, осуществляющих </w:t>
      </w:r>
      <w:r w:rsidR="00E7437A">
        <w:rPr>
          <w:rFonts w:ascii="Times New Roman" w:eastAsia="Calibri" w:hAnsi="Times New Roman" w:cs="Times New Roman"/>
          <w:sz w:val="28"/>
          <w:szCs w:val="28"/>
        </w:rPr>
        <w:br/>
      </w:r>
      <w:r w:rsidRPr="000D3335">
        <w:rPr>
          <w:rFonts w:ascii="Times New Roman" w:eastAsia="Calibri" w:hAnsi="Times New Roman" w:cs="Times New Roman"/>
          <w:sz w:val="28"/>
          <w:szCs w:val="28"/>
        </w:rPr>
        <w:t xml:space="preserve">производство, переработку и (или) хранение товаров, перемещаемых </w:t>
      </w:r>
      <w:r w:rsidR="00E7437A">
        <w:rPr>
          <w:rFonts w:ascii="Times New Roman" w:eastAsia="Calibri" w:hAnsi="Times New Roman" w:cs="Times New Roman"/>
          <w:sz w:val="28"/>
          <w:szCs w:val="28"/>
        </w:rPr>
        <w:br/>
      </w:r>
      <w:r w:rsidRPr="000D3335">
        <w:rPr>
          <w:rFonts w:ascii="Times New Roman" w:eastAsia="Calibri" w:hAnsi="Times New Roman" w:cs="Times New Roman"/>
          <w:sz w:val="28"/>
          <w:szCs w:val="28"/>
        </w:rPr>
        <w:t>с</w:t>
      </w:r>
      <w:r w:rsidR="00A03054" w:rsidRPr="00EF71AC">
        <w:rPr>
          <w:rFonts w:ascii="Times New Roman" w:eastAsia="Calibri" w:hAnsi="Times New Roman" w:cs="Times New Roman"/>
          <w:sz w:val="28"/>
          <w:szCs w:val="28"/>
        </w:rPr>
        <w:t xml:space="preserve"> территории одного государства –</w:t>
      </w:r>
      <w:r w:rsidRPr="00EF71AC">
        <w:rPr>
          <w:rFonts w:ascii="Times New Roman" w:eastAsia="Calibri" w:hAnsi="Times New Roman" w:cs="Times New Roman"/>
          <w:sz w:val="28"/>
          <w:szCs w:val="28"/>
        </w:rPr>
        <w:t xml:space="preserve"> члена Евразийского экономического </w:t>
      </w:r>
      <w:r w:rsidR="00E7437A">
        <w:rPr>
          <w:rFonts w:ascii="Times New Roman" w:eastAsia="Calibri" w:hAnsi="Times New Roman" w:cs="Times New Roman"/>
          <w:sz w:val="28"/>
          <w:szCs w:val="28"/>
        </w:rPr>
        <w:br/>
      </w:r>
      <w:r w:rsidRPr="00EF71AC">
        <w:rPr>
          <w:rFonts w:ascii="Times New Roman" w:eastAsia="Calibri" w:hAnsi="Times New Roman" w:cs="Times New Roman"/>
          <w:sz w:val="28"/>
          <w:szCs w:val="28"/>
        </w:rPr>
        <w:t xml:space="preserve">союза (далее </w:t>
      </w:r>
      <w:r w:rsidR="00A03054" w:rsidRPr="00EF71AC">
        <w:rPr>
          <w:rFonts w:ascii="Times New Roman" w:eastAsia="Calibri" w:hAnsi="Times New Roman" w:cs="Times New Roman"/>
          <w:sz w:val="28"/>
          <w:szCs w:val="28"/>
        </w:rPr>
        <w:t>– государство-</w:t>
      </w:r>
      <w:r w:rsidRPr="00EF71AC">
        <w:rPr>
          <w:rFonts w:ascii="Times New Roman" w:eastAsia="Calibri" w:hAnsi="Times New Roman" w:cs="Times New Roman"/>
          <w:sz w:val="28"/>
          <w:szCs w:val="28"/>
        </w:rPr>
        <w:t>член) на</w:t>
      </w:r>
      <w:r w:rsidR="00A03054" w:rsidRPr="00EF71AC">
        <w:rPr>
          <w:rFonts w:ascii="Times New Roman" w:eastAsia="Calibri" w:hAnsi="Times New Roman" w:cs="Times New Roman"/>
          <w:sz w:val="28"/>
          <w:szCs w:val="28"/>
        </w:rPr>
        <w:t xml:space="preserve"> территорию другого </w:t>
      </w:r>
      <w:r w:rsidR="00E7437A">
        <w:rPr>
          <w:rFonts w:ascii="Times New Roman" w:eastAsia="Calibri" w:hAnsi="Times New Roman" w:cs="Times New Roman"/>
          <w:sz w:val="28"/>
          <w:szCs w:val="28"/>
        </w:rPr>
        <w:br/>
      </w:r>
      <w:r w:rsidR="00A03054" w:rsidRPr="00EF71AC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государства-</w:t>
      </w:r>
      <w:r w:rsidRPr="00EF71AC">
        <w:rPr>
          <w:rFonts w:ascii="Times New Roman" w:eastAsia="Calibri" w:hAnsi="Times New Roman" w:cs="Times New Roman"/>
          <w:sz w:val="28"/>
          <w:szCs w:val="28"/>
        </w:rPr>
        <w:t>члена</w:t>
      </w:r>
      <w:r w:rsidR="00EF71AC">
        <w:rPr>
          <w:rStyle w:val="ac"/>
          <w:rFonts w:ascii="Times New Roman" w:eastAsia="Calibri" w:hAnsi="Times New Roman" w:cs="Times New Roman"/>
          <w:sz w:val="28"/>
          <w:szCs w:val="28"/>
        </w:rPr>
        <w:footnoteReference w:id="2"/>
      </w:r>
      <w:r w:rsidRPr="00EF71AC">
        <w:rPr>
          <w:rFonts w:ascii="Times New Roman" w:eastAsia="Calibri" w:hAnsi="Times New Roman" w:cs="Times New Roman"/>
          <w:sz w:val="28"/>
          <w:szCs w:val="28"/>
        </w:rPr>
        <w:t xml:space="preserve"> наряду с Правилами применяются </w:t>
      </w:r>
      <w:r w:rsidR="00EF71AC">
        <w:rPr>
          <w:rFonts w:ascii="Times New Roman" w:eastAsia="Calibri" w:hAnsi="Times New Roman" w:cs="Times New Roman"/>
          <w:sz w:val="28"/>
          <w:szCs w:val="28"/>
        </w:rPr>
        <w:t>акты, с</w:t>
      </w:r>
      <w:r w:rsidR="00C95372">
        <w:rPr>
          <w:rFonts w:ascii="Times New Roman" w:eastAsia="Calibri" w:hAnsi="Times New Roman" w:cs="Times New Roman"/>
          <w:sz w:val="28"/>
          <w:szCs w:val="28"/>
        </w:rPr>
        <w:t xml:space="preserve">оставляющие право Евразийского </w:t>
      </w:r>
      <w:r w:rsidR="00EF71AC">
        <w:rPr>
          <w:rFonts w:ascii="Times New Roman" w:eastAsia="Calibri" w:hAnsi="Times New Roman" w:cs="Times New Roman"/>
          <w:sz w:val="28"/>
          <w:szCs w:val="28"/>
        </w:rPr>
        <w:t>экономического союза.</w:t>
      </w:r>
      <w:r w:rsidR="00EF71AC">
        <w:rPr>
          <w:rStyle w:val="ac"/>
          <w:rFonts w:ascii="Times New Roman" w:eastAsia="Calibri" w:hAnsi="Times New Roman" w:cs="Times New Roman"/>
          <w:sz w:val="28"/>
          <w:szCs w:val="28"/>
        </w:rPr>
        <w:footnoteReference w:id="3"/>
      </w:r>
    </w:p>
    <w:p w:rsidR="00A2541E" w:rsidRDefault="00A2541E" w:rsidP="00A03054">
      <w:pPr>
        <w:pStyle w:val="ConsPlusNormal"/>
        <w:numPr>
          <w:ilvl w:val="0"/>
          <w:numId w:val="2"/>
        </w:numPr>
        <w:tabs>
          <w:tab w:val="left" w:pos="1133"/>
        </w:tabs>
        <w:spacing w:line="36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настоящих Правил осуществляется </w:t>
      </w:r>
      <w:r w:rsidR="00A03054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в области ветеринарии.</w:t>
      </w:r>
    </w:p>
    <w:p w:rsidR="00A2541E" w:rsidRDefault="00A2541E" w:rsidP="00A03054">
      <w:pPr>
        <w:pStyle w:val="ConsPlusNormal"/>
        <w:tabs>
          <w:tab w:val="left" w:pos="1133"/>
        </w:tabs>
        <w:ind w:left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2541E" w:rsidRDefault="00A2541E" w:rsidP="00A03054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II. Требования к условиям содержания пчел</w:t>
      </w:r>
    </w:p>
    <w:p w:rsidR="00A2541E" w:rsidRDefault="00A2541E" w:rsidP="00A03054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541E" w:rsidRDefault="00103E48" w:rsidP="00A03054">
      <w:pPr>
        <w:pStyle w:val="af0"/>
        <w:numPr>
          <w:ilvl w:val="0"/>
          <w:numId w:val="2"/>
        </w:numPr>
        <w:tabs>
          <w:tab w:val="left" w:pos="1133"/>
          <w:tab w:val="left" w:pos="1767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Не допускается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258D">
        <w:rPr>
          <w:rFonts w:ascii="Times New Roman" w:hAnsi="Times New Roman" w:cs="Times New Roman"/>
          <w:sz w:val="28"/>
          <w:szCs w:val="28"/>
          <w:lang w:eastAsia="ru-RU"/>
        </w:rPr>
        <w:t>содержание пчел</w:t>
      </w:r>
      <w:r w:rsidR="003E77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на территориях бывших</w:t>
      </w:r>
      <w:r w:rsidR="005876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0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87629">
        <w:rPr>
          <w:rFonts w:ascii="Times New Roman" w:hAnsi="Times New Roman" w:cs="Times New Roman"/>
          <w:sz w:val="28"/>
          <w:szCs w:val="28"/>
          <w:lang w:eastAsia="ru-RU"/>
        </w:rPr>
        <w:t>и действующих полигонов бытовых отходов,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 скотомогильников, кладбищ, очистных сооружений и навозохранилищ, </w:t>
      </w:r>
      <w:r w:rsidR="00587629">
        <w:rPr>
          <w:rFonts w:ascii="Times New Roman" w:hAnsi="Times New Roman" w:cs="Times New Roman"/>
          <w:sz w:val="28"/>
          <w:szCs w:val="28"/>
          <w:lang w:eastAsia="ru-RU"/>
        </w:rPr>
        <w:t>предприятий по переработке кожевенного сырья.</w:t>
      </w:r>
    </w:p>
    <w:p w:rsidR="00D43379" w:rsidRPr="00D43379" w:rsidRDefault="00A2258D" w:rsidP="00A03054">
      <w:pPr>
        <w:pStyle w:val="af0"/>
        <w:numPr>
          <w:ilvl w:val="0"/>
          <w:numId w:val="2"/>
        </w:numPr>
        <w:tabs>
          <w:tab w:val="left" w:pos="1133"/>
          <w:tab w:val="left" w:pos="1767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E0F1B">
        <w:rPr>
          <w:rFonts w:ascii="Times New Roman" w:hAnsi="Times New Roman" w:cs="Times New Roman"/>
          <w:sz w:val="28"/>
          <w:szCs w:val="28"/>
          <w:lang w:eastAsia="ru-RU"/>
        </w:rPr>
        <w:t>еста</w:t>
      </w:r>
      <w:r w:rsidR="00D43379">
        <w:rPr>
          <w:rFonts w:ascii="Times New Roman" w:hAnsi="Times New Roman" w:cs="Times New Roman"/>
          <w:sz w:val="28"/>
          <w:szCs w:val="28"/>
          <w:lang w:eastAsia="ru-RU"/>
        </w:rPr>
        <w:t xml:space="preserve"> для содержания пчел</w:t>
      </w:r>
      <w:r w:rsidR="003E7770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</w:t>
      </w:r>
      <w:r w:rsidR="002316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777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асеки</w:t>
      </w:r>
      <w:r w:rsidR="003E777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3379">
        <w:rPr>
          <w:rFonts w:ascii="Times New Roman" w:hAnsi="Times New Roman" w:cs="Times New Roman"/>
          <w:sz w:val="28"/>
          <w:szCs w:val="28"/>
          <w:lang w:eastAsia="ru-RU"/>
        </w:rPr>
        <w:t xml:space="preserve">должны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размещат</w:t>
      </w:r>
      <w:r w:rsidR="00D4337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ся на территории, </w:t>
      </w:r>
      <w:r w:rsidR="00EF71AC">
        <w:rPr>
          <w:rFonts w:ascii="Times New Roman" w:hAnsi="Times New Roman" w:cs="Times New Roman"/>
          <w:sz w:val="28"/>
          <w:szCs w:val="28"/>
          <w:lang w:eastAsia="ru-RU"/>
        </w:rPr>
        <w:t xml:space="preserve">свободной от </w:t>
      </w:r>
      <w:r w:rsidR="00AC3420">
        <w:rPr>
          <w:rFonts w:ascii="Times New Roman" w:hAnsi="Times New Roman" w:cs="Times New Roman"/>
          <w:sz w:val="28"/>
          <w:szCs w:val="28"/>
          <w:lang w:eastAsia="ru-RU"/>
        </w:rPr>
        <w:t>зара</w:t>
      </w:r>
      <w:r w:rsidR="00E169A2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AC3420">
        <w:rPr>
          <w:rFonts w:ascii="Times New Roman" w:hAnsi="Times New Roman" w:cs="Times New Roman"/>
          <w:sz w:val="28"/>
          <w:szCs w:val="28"/>
          <w:lang w:eastAsia="ru-RU"/>
        </w:rPr>
        <w:t>ных</w:t>
      </w:r>
      <w:r w:rsidR="00EF71AC">
        <w:rPr>
          <w:rFonts w:ascii="Times New Roman" w:hAnsi="Times New Roman" w:cs="Times New Roman"/>
          <w:sz w:val="28"/>
          <w:szCs w:val="28"/>
          <w:lang w:eastAsia="ru-RU"/>
        </w:rPr>
        <w:t xml:space="preserve"> болезней пчел</w:t>
      </w:r>
      <w:r w:rsidR="00B02AD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 на расстоянии</w:t>
      </w:r>
      <w:r w:rsidR="00D433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12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43379">
        <w:rPr>
          <w:rFonts w:ascii="Times New Roman" w:hAnsi="Times New Roman" w:cs="Times New Roman"/>
          <w:sz w:val="28"/>
          <w:szCs w:val="28"/>
          <w:lang w:eastAsia="ru-RU"/>
        </w:rPr>
        <w:t>не ближе:</w:t>
      </w:r>
    </w:p>
    <w:p w:rsidR="00D43379" w:rsidRPr="00A03054" w:rsidRDefault="00A2541E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 км от </w:t>
      </w:r>
      <w:proofErr w:type="spellStart"/>
      <w:r w:rsidR="009A6D1B" w:rsidRPr="009A6D1B">
        <w:rPr>
          <w:rFonts w:ascii="Times New Roman" w:hAnsi="Times New Roman" w:cs="Times New Roman"/>
          <w:sz w:val="28"/>
          <w:szCs w:val="28"/>
          <w:lang w:eastAsia="ru-RU"/>
        </w:rPr>
        <w:t>воскоперерабатывающих</w:t>
      </w:r>
      <w:proofErr w:type="spellEnd"/>
      <w:r w:rsidR="000D3335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предприятий</w:t>
      </w:r>
      <w:r w:rsidR="009A6D1B">
        <w:rPr>
          <w:rFonts w:ascii="Times New Roman" w:hAnsi="Times New Roman" w:cs="Times New Roman"/>
          <w:sz w:val="28"/>
          <w:szCs w:val="28"/>
          <w:lang w:eastAsia="ru-RU"/>
        </w:rPr>
        <w:t>, от</w:t>
      </w:r>
      <w:r w:rsidR="009A6D1B" w:rsidRPr="009A6D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3335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предприятий </w:t>
      </w:r>
      <w:r w:rsidR="00E743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D3335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производств</w:t>
      </w:r>
      <w:r w:rsidR="000D3335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кондитерской </w:t>
      </w:r>
      <w:r w:rsidR="00D43379">
        <w:rPr>
          <w:rFonts w:ascii="Times New Roman" w:hAnsi="Times New Roman" w:cs="Times New Roman"/>
          <w:sz w:val="28"/>
          <w:szCs w:val="28"/>
          <w:lang w:eastAsia="ru-RU"/>
        </w:rPr>
        <w:t>и (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D43379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химической </w:t>
      </w:r>
      <w:r w:rsidRPr="00E81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продукции, аэродромов, военных полигонов, радиолокационных, радио- </w:t>
      </w:r>
      <w:r w:rsidR="00E743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81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телевещательных станций</w:t>
      </w:r>
      <w:r w:rsidR="00056B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1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других ист</w:t>
      </w:r>
      <w:r w:rsidR="00A030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очников микроволновых излучени</w:t>
      </w:r>
      <w:r w:rsidR="00A03054" w:rsidRPr="00A03054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D43379" w:rsidRPr="00A030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3379" w:rsidRPr="00E8195E" w:rsidRDefault="00D43379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1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км от болот</w:t>
      </w:r>
      <w:r w:rsidR="00A030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3379" w:rsidRPr="00FA1E44" w:rsidRDefault="00F72385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7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300</w:t>
      </w:r>
      <w:r w:rsidR="00A2541E" w:rsidRPr="0004471D">
        <w:rPr>
          <w:rFonts w:ascii="Times New Roman" w:hAnsi="Times New Roman" w:cs="Times New Roman"/>
          <w:sz w:val="28"/>
          <w:szCs w:val="28"/>
          <w:lang w:eastAsia="ru-RU"/>
        </w:rPr>
        <w:t xml:space="preserve"> м от</w:t>
      </w:r>
      <w:r w:rsidR="00020823"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помещений, в которых содержат</w:t>
      </w:r>
      <w:r w:rsidR="00A2258D" w:rsidRPr="0004471D">
        <w:rPr>
          <w:rFonts w:ascii="Times New Roman" w:hAnsi="Times New Roman" w:cs="Times New Roman"/>
          <w:sz w:val="28"/>
          <w:szCs w:val="28"/>
          <w:lang w:eastAsia="ru-RU"/>
        </w:rPr>
        <w:t>ся живо</w:t>
      </w:r>
      <w:r w:rsidR="00056B5D" w:rsidRPr="0004471D">
        <w:rPr>
          <w:rFonts w:ascii="Times New Roman" w:hAnsi="Times New Roman" w:cs="Times New Roman"/>
          <w:sz w:val="28"/>
          <w:szCs w:val="28"/>
          <w:lang w:eastAsia="ru-RU"/>
        </w:rPr>
        <w:t>тные других видов, включая птиц</w:t>
      </w:r>
      <w:r w:rsidR="0004471D" w:rsidRPr="0004471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4471D" w:rsidRPr="00FA1E44">
        <w:rPr>
          <w:rFonts w:ascii="Times New Roman" w:hAnsi="Times New Roman" w:cs="Times New Roman"/>
          <w:sz w:val="28"/>
          <w:szCs w:val="28"/>
          <w:lang w:eastAsia="ru-RU"/>
        </w:rPr>
        <w:t xml:space="preserve">за исключением </w:t>
      </w:r>
      <w:r w:rsidR="005D3306" w:rsidRPr="00FA1E44">
        <w:rPr>
          <w:rFonts w:ascii="Times New Roman" w:hAnsi="Times New Roman" w:cs="Times New Roman"/>
          <w:sz w:val="28"/>
          <w:szCs w:val="28"/>
          <w:lang w:eastAsia="ru-RU"/>
        </w:rPr>
        <w:t>животных, принадлежащих владельцу хозяйства</w:t>
      </w:r>
      <w:r w:rsidR="0004471D" w:rsidRPr="00FA1E4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3379" w:rsidRDefault="00A2541E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км от пасек</w:t>
      </w:r>
      <w:r w:rsidR="008205FA">
        <w:rPr>
          <w:rFonts w:ascii="Times New Roman" w:hAnsi="Times New Roman" w:cs="Times New Roman"/>
          <w:sz w:val="28"/>
          <w:szCs w:val="28"/>
          <w:lang w:eastAsia="ru-RU"/>
        </w:rPr>
        <w:t xml:space="preserve">, за исключением пасек, указанных в пункте </w:t>
      </w:r>
      <w:r w:rsidR="00056B5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205F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настоящих Правил</w:t>
      </w:r>
      <w:r w:rsidR="00D433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3379" w:rsidRDefault="00A2541E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500 м от границ полосы отвода автомобильных дорог, железных дорог, высоковольтных линий электропередач</w:t>
      </w:r>
      <w:r w:rsidR="00D433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2541E" w:rsidRPr="00D43379" w:rsidRDefault="00A2541E" w:rsidP="00056B5D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300 м</w:t>
      </w:r>
      <w:r w:rsidR="00D433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медицинских организаций, </w:t>
      </w:r>
      <w:r w:rsidRPr="00056B5D">
        <w:rPr>
          <w:rFonts w:ascii="Times New Roman" w:hAnsi="Times New Roman" w:cs="Times New Roman"/>
          <w:sz w:val="28"/>
          <w:szCs w:val="28"/>
          <w:lang w:eastAsia="ru-RU"/>
        </w:rPr>
        <w:t>учреждений культуры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56B5D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 (индивидуальных предпринимателей), осуществляющих образовательную деятельность, организаций отдыха детей </w:t>
      </w:r>
      <w:r w:rsidR="00E743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56B5D">
        <w:rPr>
          <w:rFonts w:ascii="Times New Roman" w:hAnsi="Times New Roman" w:cs="Times New Roman"/>
          <w:sz w:val="28"/>
          <w:szCs w:val="28"/>
          <w:lang w:eastAsia="ru-RU"/>
        </w:rPr>
        <w:t xml:space="preserve">и их оздоровления, социальных служб для детей, специализированных учреждений для несовершеннолетних, нуждающихся в социальной реабилитации, игровых комнат,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 проживания граждан, имеющих медицинское заключение об аллергической реакции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ужаление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пчел, </w:t>
      </w:r>
      <w:r w:rsidR="00E7437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от путей перелетов пчел других пасек при размещении пасек </w:t>
      </w:r>
      <w:r w:rsidR="00056B5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временные участки медосбора. </w:t>
      </w:r>
    </w:p>
    <w:p w:rsidR="00A2541E" w:rsidRPr="00D43379" w:rsidRDefault="00A2541E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отсутствии естественных препятствий, сдерживающих порывы ветра, пасек</w:t>
      </w:r>
      <w:r w:rsidR="006D02A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2683B">
        <w:rPr>
          <w:rFonts w:ascii="Times New Roman" w:hAnsi="Times New Roman" w:cs="Times New Roman"/>
          <w:sz w:val="28"/>
          <w:szCs w:val="28"/>
          <w:lang w:eastAsia="ru-RU"/>
        </w:rPr>
        <w:t xml:space="preserve"> с круглогодичным нахождением ульев на одном месте </w:t>
      </w:r>
      <w:r w:rsidR="00056B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43379" w:rsidRPr="005C09BE">
        <w:rPr>
          <w:rFonts w:ascii="Times New Roman" w:hAnsi="Times New Roman" w:cs="Times New Roman"/>
          <w:sz w:val="28"/>
          <w:szCs w:val="28"/>
          <w:lang w:eastAsia="ru-RU"/>
        </w:rPr>
        <w:t>должн</w:t>
      </w:r>
      <w:r w:rsidR="006D02A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43379" w:rsidRPr="005C09BE">
        <w:rPr>
          <w:rFonts w:ascii="Times New Roman" w:hAnsi="Times New Roman" w:cs="Times New Roman"/>
          <w:sz w:val="28"/>
          <w:szCs w:val="28"/>
          <w:lang w:eastAsia="ru-RU"/>
        </w:rPr>
        <w:t xml:space="preserve"> быть огорожен</w:t>
      </w:r>
      <w:r w:rsidR="006D02A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43379" w:rsidRPr="005C09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забором</w:t>
      </w:r>
      <w:r w:rsidR="006D02A1">
        <w:rPr>
          <w:rFonts w:ascii="Times New Roman" w:hAnsi="Times New Roman" w:cs="Times New Roman"/>
          <w:sz w:val="28"/>
          <w:szCs w:val="28"/>
          <w:lang w:eastAsia="ru-RU"/>
        </w:rPr>
        <w:t xml:space="preserve"> или кустарником, или строением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высотой не менее 2 м.</w:t>
      </w:r>
    </w:p>
    <w:p w:rsidR="00A2541E" w:rsidRPr="00270450" w:rsidRDefault="00542BE5" w:rsidP="00A03054">
      <w:pPr>
        <w:pStyle w:val="af0"/>
        <w:numPr>
          <w:ilvl w:val="0"/>
          <w:numId w:val="2"/>
        </w:numPr>
        <w:tabs>
          <w:tab w:val="left" w:pos="1133"/>
          <w:tab w:val="left" w:pos="17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Пасеки</w:t>
      </w:r>
      <w:r w:rsidR="0091319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предназначенные для получения продук</w:t>
      </w:r>
      <w:r w:rsidR="00587629">
        <w:rPr>
          <w:rFonts w:ascii="Times New Roman" w:hAnsi="Times New Roman" w:cs="Times New Roman"/>
          <w:sz w:val="28"/>
          <w:szCs w:val="28"/>
          <w:lang w:eastAsia="ru-RU"/>
        </w:rPr>
        <w:t>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пчеловодства </w:t>
      </w:r>
      <w:r w:rsidR="00056B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82B83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</w:t>
      </w:r>
      <w:r w:rsidR="00194ADA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r w:rsidR="00A2541E" w:rsidRPr="00542BE5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быть удалены от </w:t>
      </w:r>
      <w:r w:rsidR="002C6968">
        <w:rPr>
          <w:rFonts w:ascii="Times New Roman" w:hAnsi="Times New Roman" w:cs="Times New Roman"/>
          <w:sz w:val="28"/>
          <w:szCs w:val="28"/>
          <w:lang w:eastAsia="ru-RU"/>
        </w:rPr>
        <w:t>пасек</w:t>
      </w:r>
      <w:r w:rsidR="002C6968" w:rsidRPr="00542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предназначенн</w:t>
      </w:r>
      <w:r w:rsidR="002C6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2C6968" w:rsidRPr="00542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1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C6968" w:rsidRPr="00542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размножения и </w:t>
      </w:r>
      <w:r w:rsidR="0088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(или) </w:t>
      </w:r>
      <w:r w:rsidR="002C6968" w:rsidRPr="00542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вывода пчел определенной породы, сохранени</w:t>
      </w:r>
      <w:r w:rsidR="00BD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2C6968" w:rsidRPr="00542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существующего генофонда пчел </w:t>
      </w:r>
      <w:r w:rsidR="00882B83">
        <w:rPr>
          <w:rFonts w:ascii="Times New Roman" w:hAnsi="Times New Roman" w:cs="Times New Roman"/>
          <w:sz w:val="28"/>
          <w:szCs w:val="28"/>
          <w:lang w:eastAsia="ru-RU"/>
        </w:rPr>
        <w:t>и пасек,</w:t>
      </w:r>
      <w:r w:rsidR="00882B83" w:rsidRPr="00882B83">
        <w:rPr>
          <w:rFonts w:ascii="Times New Roman" w:hAnsi="Times New Roman" w:cs="Times New Roman"/>
          <w:sz w:val="28"/>
          <w:szCs w:val="28"/>
          <w:lang w:eastAsia="ru-RU"/>
        </w:rPr>
        <w:t xml:space="preserve"> предназначенны</w:t>
      </w:r>
      <w:r w:rsidR="00882B83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882B83" w:rsidRPr="00882B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23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82B83" w:rsidRPr="00882B83">
        <w:rPr>
          <w:rFonts w:ascii="Times New Roman" w:hAnsi="Times New Roman" w:cs="Times New Roman"/>
          <w:sz w:val="28"/>
          <w:szCs w:val="28"/>
          <w:lang w:eastAsia="ru-RU"/>
        </w:rPr>
        <w:t>для осуществления мероприятий</w:t>
      </w:r>
      <w:r w:rsidR="002316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0D68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FE0D68">
        <w:rPr>
          <w:rFonts w:ascii="Times New Roman" w:hAnsi="Times New Roman" w:cs="Times New Roman"/>
          <w:sz w:val="28"/>
          <w:szCs w:val="28"/>
          <w:lang w:eastAsia="ru-RU"/>
        </w:rPr>
        <w:t>карантинированию</w:t>
      </w:r>
      <w:proofErr w:type="spellEnd"/>
      <w:r w:rsidR="00FE0D68">
        <w:rPr>
          <w:rFonts w:ascii="Times New Roman" w:hAnsi="Times New Roman" w:cs="Times New Roman"/>
          <w:sz w:val="28"/>
          <w:szCs w:val="28"/>
          <w:lang w:eastAsia="ru-RU"/>
        </w:rPr>
        <w:t xml:space="preserve"> пчелиных семей (далее соответственно – карантинные пасеки, пчелосемьи)</w:t>
      </w:r>
      <w:r w:rsidR="00A2541E" w:rsidRPr="00542BE5">
        <w:rPr>
          <w:rFonts w:ascii="Times New Roman" w:hAnsi="Times New Roman" w:cs="Times New Roman"/>
          <w:sz w:val="28"/>
          <w:szCs w:val="28"/>
          <w:lang w:eastAsia="ru-RU"/>
        </w:rPr>
        <w:t xml:space="preserve"> на расстояние </w:t>
      </w:r>
      <w:r w:rsidR="001E314A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A2541E" w:rsidRPr="00542BE5">
        <w:rPr>
          <w:rFonts w:ascii="Times New Roman" w:hAnsi="Times New Roman" w:cs="Times New Roman"/>
          <w:sz w:val="28"/>
          <w:szCs w:val="28"/>
          <w:lang w:eastAsia="ru-RU"/>
        </w:rPr>
        <w:t>не менее 7 км.</w:t>
      </w:r>
    </w:p>
    <w:p w:rsidR="00F72385" w:rsidRPr="00F72385" w:rsidRDefault="00A2541E" w:rsidP="00756973">
      <w:pPr>
        <w:pStyle w:val="af0"/>
        <w:numPr>
          <w:ilvl w:val="0"/>
          <w:numId w:val="2"/>
        </w:numPr>
        <w:tabs>
          <w:tab w:val="left" w:pos="1133"/>
          <w:tab w:val="left" w:pos="1767"/>
        </w:tabs>
        <w:spacing w:after="0" w:line="360" w:lineRule="auto"/>
        <w:ind w:left="0" w:firstLine="709"/>
        <w:jc w:val="both"/>
      </w:pPr>
      <w:r w:rsidRPr="00756973">
        <w:rPr>
          <w:rFonts w:ascii="Times New Roman" w:hAnsi="Times New Roman" w:cs="Times New Roman"/>
          <w:sz w:val="28"/>
          <w:szCs w:val="28"/>
          <w:lang w:eastAsia="ru-RU"/>
        </w:rPr>
        <w:t xml:space="preserve">Ульи с пчелами </w:t>
      </w:r>
      <w:r w:rsidR="008205FA" w:rsidRPr="00756973">
        <w:rPr>
          <w:rFonts w:ascii="Times New Roman" w:hAnsi="Times New Roman" w:cs="Times New Roman"/>
          <w:sz w:val="28"/>
          <w:szCs w:val="28"/>
          <w:lang w:eastAsia="ru-RU"/>
        </w:rPr>
        <w:t xml:space="preserve">должны размещаться </w:t>
      </w:r>
      <w:r w:rsidRPr="00756973">
        <w:rPr>
          <w:rFonts w:ascii="Times New Roman" w:hAnsi="Times New Roman" w:cs="Times New Roman"/>
          <w:sz w:val="28"/>
          <w:szCs w:val="28"/>
          <w:lang w:eastAsia="ru-RU"/>
        </w:rPr>
        <w:t>на расстоянии не менее 3 метров</w:t>
      </w:r>
      <w:r w:rsidR="008205FA" w:rsidRPr="007569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6973">
        <w:rPr>
          <w:rFonts w:ascii="Times New Roman" w:hAnsi="Times New Roman" w:cs="Times New Roman"/>
          <w:sz w:val="28"/>
          <w:szCs w:val="28"/>
          <w:lang w:eastAsia="ru-RU"/>
        </w:rPr>
        <w:t>от гр</w:t>
      </w:r>
      <w:r w:rsidRPr="00EF71AC">
        <w:rPr>
          <w:rFonts w:ascii="Times New Roman" w:hAnsi="Times New Roman" w:cs="Times New Roman"/>
          <w:sz w:val="28"/>
          <w:szCs w:val="28"/>
          <w:lang w:eastAsia="ru-RU"/>
        </w:rPr>
        <w:t xml:space="preserve">аниц соседних земельных участков с направлением летков </w:t>
      </w:r>
      <w:r w:rsidR="004A5895" w:rsidRPr="00EF71A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71AC">
        <w:rPr>
          <w:rFonts w:ascii="Times New Roman" w:hAnsi="Times New Roman" w:cs="Times New Roman"/>
          <w:sz w:val="28"/>
          <w:szCs w:val="28"/>
          <w:lang w:eastAsia="ru-RU"/>
        </w:rPr>
        <w:t xml:space="preserve">к середине </w:t>
      </w:r>
      <w:r w:rsidR="00C54A8D" w:rsidRPr="00EF71AC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EF71AC">
        <w:rPr>
          <w:rFonts w:ascii="Times New Roman" w:hAnsi="Times New Roman" w:cs="Times New Roman"/>
          <w:sz w:val="28"/>
          <w:szCs w:val="28"/>
          <w:lang w:eastAsia="ru-RU"/>
        </w:rPr>
        <w:t xml:space="preserve">участка, </w:t>
      </w:r>
      <w:r w:rsidR="008205FA" w:rsidRPr="00EF71AC">
        <w:rPr>
          <w:rFonts w:ascii="Times New Roman" w:hAnsi="Times New Roman" w:cs="Times New Roman"/>
          <w:sz w:val="28"/>
          <w:szCs w:val="28"/>
          <w:lang w:eastAsia="ru-RU"/>
        </w:rPr>
        <w:t>за исключением случаев отделения</w:t>
      </w:r>
      <w:r w:rsidRPr="00EF71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5895" w:rsidRPr="00EF71A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71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их от соседнего земельного участка </w:t>
      </w:r>
      <w:r w:rsidR="00056B5D" w:rsidRPr="00EF71AC">
        <w:rPr>
          <w:rFonts w:ascii="Times New Roman" w:hAnsi="Times New Roman" w:cs="Times New Roman"/>
          <w:sz w:val="28"/>
          <w:szCs w:val="28"/>
          <w:lang w:eastAsia="ru-RU"/>
        </w:rPr>
        <w:t xml:space="preserve">сплошным </w:t>
      </w:r>
      <w:r w:rsidR="00CC427B">
        <w:rPr>
          <w:rFonts w:ascii="Times New Roman" w:hAnsi="Times New Roman" w:cs="Times New Roman"/>
          <w:sz w:val="28"/>
          <w:szCs w:val="28"/>
          <w:lang w:eastAsia="ru-RU"/>
        </w:rPr>
        <w:t>ограждением</w:t>
      </w:r>
      <w:r w:rsidR="006D02A1" w:rsidRPr="00756973">
        <w:rPr>
          <w:rFonts w:ascii="Times New Roman" w:hAnsi="Times New Roman" w:cs="Times New Roman"/>
          <w:sz w:val="28"/>
          <w:szCs w:val="28"/>
          <w:lang w:eastAsia="ru-RU"/>
        </w:rPr>
        <w:t xml:space="preserve"> высотой </w:t>
      </w:r>
      <w:r w:rsidR="00C112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D02A1" w:rsidRPr="00756973">
        <w:rPr>
          <w:rFonts w:ascii="Times New Roman" w:hAnsi="Times New Roman" w:cs="Times New Roman"/>
          <w:sz w:val="28"/>
          <w:szCs w:val="28"/>
          <w:lang w:eastAsia="ru-RU"/>
        </w:rPr>
        <w:t>не менее 2 м</w:t>
      </w:r>
      <w:r w:rsidRPr="007569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541E" w:rsidRDefault="00A2541E" w:rsidP="00A03054">
      <w:pPr>
        <w:pStyle w:val="af0"/>
        <w:numPr>
          <w:ilvl w:val="0"/>
          <w:numId w:val="2"/>
        </w:numPr>
        <w:tabs>
          <w:tab w:val="left" w:pos="1133"/>
          <w:tab w:val="left" w:pos="1767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пасеки </w:t>
      </w:r>
      <w:r w:rsidR="008205FA">
        <w:rPr>
          <w:rFonts w:ascii="Times New Roman" w:hAnsi="Times New Roman" w:cs="Times New Roman"/>
          <w:sz w:val="28"/>
          <w:szCs w:val="28"/>
          <w:lang w:eastAsia="ru-RU"/>
        </w:rPr>
        <w:t>должны размещаться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2541E" w:rsidRDefault="00A2541E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площадка</w:t>
      </w:r>
      <w:r w:rsidR="008205FA">
        <w:rPr>
          <w:rFonts w:ascii="Times New Roman" w:hAnsi="Times New Roman" w:cs="Times New Roman"/>
          <w:sz w:val="28"/>
          <w:szCs w:val="28"/>
          <w:lang w:eastAsia="ru-RU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дезинфекци</w:t>
      </w:r>
      <w:r w:rsidR="004A5895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ульев, сотовых рамок, тары, пчеловодного инвентаря;</w:t>
      </w:r>
    </w:p>
    <w:p w:rsidR="00A2541E" w:rsidRDefault="00AA609F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закрытая яма для сточных</w:t>
      </w:r>
      <w:r w:rsidR="00E7437A">
        <w:rPr>
          <w:rFonts w:ascii="Times New Roman" w:hAnsi="Times New Roman" w:cs="Times New Roman"/>
          <w:sz w:val="28"/>
          <w:szCs w:val="28"/>
          <w:lang w:eastAsia="ru-RU"/>
        </w:rPr>
        <w:t xml:space="preserve"> вод на расстоянии не менее 200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="004A589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от пчелосемей</w:t>
      </w:r>
      <w:r w:rsidR="00C112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5895" w:rsidRDefault="00A2541E" w:rsidP="00E772F3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пасеке, а также возле ульев с пчелами, вывезенными на медосбор, </w:t>
      </w:r>
      <w:r w:rsidR="00A40FC2">
        <w:rPr>
          <w:rFonts w:ascii="Times New Roman" w:hAnsi="Times New Roman" w:cs="Times New Roman"/>
          <w:sz w:val="28"/>
          <w:szCs w:val="28"/>
          <w:lang w:eastAsia="ru-RU"/>
        </w:rPr>
        <w:t>должны быть у</w:t>
      </w:r>
      <w:r w:rsidR="00845D7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40FC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845D71">
        <w:rPr>
          <w:rFonts w:ascii="Times New Roman" w:hAnsi="Times New Roman" w:cs="Times New Roman"/>
          <w:sz w:val="28"/>
          <w:szCs w:val="28"/>
          <w:lang w:eastAsia="ru-RU"/>
        </w:rPr>
        <w:t>анов</w:t>
      </w:r>
      <w:r w:rsidR="00A40FC2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845D71">
        <w:rPr>
          <w:rFonts w:ascii="Times New Roman" w:hAnsi="Times New Roman" w:cs="Times New Roman"/>
          <w:sz w:val="28"/>
          <w:szCs w:val="28"/>
          <w:lang w:eastAsia="ru-RU"/>
        </w:rPr>
        <w:t>ены</w:t>
      </w:r>
      <w:r w:rsidR="004A5895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913F2" w:rsidRDefault="00A2541E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поилки </w:t>
      </w:r>
      <w:r w:rsidR="00845D7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подсоленной водой (0,01</w:t>
      </w:r>
      <w:r w:rsidR="004A1CD3">
        <w:rPr>
          <w:rFonts w:ascii="Times New Roman" w:hAnsi="Times New Roman" w:cs="Times New Roman"/>
          <w:sz w:val="28"/>
          <w:szCs w:val="28"/>
          <w:lang w:eastAsia="ru-RU"/>
        </w:rPr>
        <w:t>-процент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ный раствор поваренной соли)</w:t>
      </w:r>
      <w:r w:rsidR="001913F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2541E" w:rsidRDefault="00A2541E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отсутствии </w:t>
      </w:r>
      <w:r w:rsidR="00B71E23" w:rsidRPr="004A5895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B71E23">
        <w:rPr>
          <w:rFonts w:ascii="Times New Roman" w:hAnsi="Times New Roman" w:cs="Times New Roman"/>
          <w:sz w:val="28"/>
          <w:szCs w:val="28"/>
          <w:lang w:eastAsia="ru-RU"/>
        </w:rPr>
        <w:t xml:space="preserve"> расстоянии менее 1,5 км </w:t>
      </w:r>
      <w:r w:rsidRPr="004A5895">
        <w:rPr>
          <w:rFonts w:ascii="Times New Roman" w:hAnsi="Times New Roman" w:cs="Times New Roman"/>
          <w:sz w:val="28"/>
          <w:szCs w:val="28"/>
          <w:lang w:eastAsia="ru-RU"/>
        </w:rPr>
        <w:t>водоем</w:t>
      </w:r>
      <w:r w:rsidR="00ED69E4" w:rsidRPr="004A5895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39211D" w:rsidRPr="004A5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211D" w:rsidRPr="004A5895">
        <w:rPr>
          <w:rFonts w:ascii="Times New Roman" w:hAnsi="Times New Roman" w:cs="Times New Roman"/>
          <w:sz w:val="28"/>
          <w:szCs w:val="28"/>
        </w:rPr>
        <w:t>(озер, прудов, обводненных карьеров, водохранилищ)</w:t>
      </w:r>
      <w:r w:rsidR="0039211D" w:rsidRPr="004A589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D69E4" w:rsidRPr="004A5895">
        <w:rPr>
          <w:rFonts w:ascii="Times New Roman" w:hAnsi="Times New Roman" w:cs="Times New Roman"/>
          <w:sz w:val="28"/>
          <w:szCs w:val="28"/>
          <w:lang w:eastAsia="ru-RU"/>
        </w:rPr>
        <w:t xml:space="preserve"> водотоков</w:t>
      </w:r>
      <w:r w:rsidR="0039211D" w:rsidRPr="004A5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211D" w:rsidRPr="004A5895">
        <w:rPr>
          <w:rFonts w:ascii="Times New Roman" w:hAnsi="Times New Roman" w:cs="Times New Roman"/>
          <w:sz w:val="28"/>
          <w:szCs w:val="28"/>
        </w:rPr>
        <w:t>(рек, ручьев, каналов)</w:t>
      </w:r>
      <w:r w:rsidR="0039211D" w:rsidRPr="004A5895">
        <w:rPr>
          <w:rFonts w:ascii="Times New Roman" w:hAnsi="Times New Roman" w:cs="Times New Roman"/>
          <w:sz w:val="28"/>
          <w:szCs w:val="28"/>
          <w:lang w:eastAsia="ru-RU"/>
        </w:rPr>
        <w:t>, природных выходов подземных вод (родников)</w:t>
      </w:r>
      <w:r w:rsidR="00F723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5D7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поилки</w:t>
      </w:r>
      <w:r w:rsidR="00845D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чистой водой.</w:t>
      </w:r>
    </w:p>
    <w:p w:rsidR="00A2541E" w:rsidRDefault="004A5895" w:rsidP="009F4B75">
      <w:pPr>
        <w:pStyle w:val="af0"/>
        <w:numPr>
          <w:ilvl w:val="0"/>
          <w:numId w:val="2"/>
        </w:numPr>
        <w:tabs>
          <w:tab w:val="left" w:pos="1133"/>
          <w:tab w:val="left" w:pos="1767"/>
        </w:tabs>
        <w:spacing w:after="0" w:line="360" w:lineRule="auto"/>
        <w:ind w:left="0" w:firstLine="71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6B2">
        <w:rPr>
          <w:rFonts w:ascii="Times New Roman" w:hAnsi="Times New Roman" w:cs="Times New Roman"/>
          <w:sz w:val="28"/>
          <w:szCs w:val="28"/>
          <w:lang w:eastAsia="ru-RU"/>
        </w:rPr>
        <w:t xml:space="preserve">При содержании пчел в ульях – ульи должны быть исправными </w:t>
      </w:r>
      <w:r w:rsidR="00E743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216B2">
        <w:rPr>
          <w:rFonts w:ascii="Times New Roman" w:hAnsi="Times New Roman" w:cs="Times New Roman"/>
          <w:sz w:val="28"/>
          <w:szCs w:val="28"/>
          <w:lang w:eastAsia="ru-RU"/>
        </w:rPr>
        <w:t xml:space="preserve">и пронумерованными. </w:t>
      </w:r>
    </w:p>
    <w:p w:rsidR="00A2541E" w:rsidRDefault="003658F3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Допускается содержание пчел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216B2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специализированных конструкциях стационарного и (или) передвижного типа (далее –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павильон</w:t>
      </w:r>
      <w:r w:rsidR="00D216B2">
        <w:rPr>
          <w:rFonts w:ascii="Times New Roman" w:hAnsi="Times New Roman" w:cs="Times New Roman"/>
          <w:sz w:val="28"/>
          <w:szCs w:val="28"/>
          <w:lang w:eastAsia="ru-RU"/>
        </w:rPr>
        <w:t>ы)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43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с вмонтированными ульями-секциями, которые являются одновременно зимовником.</w:t>
      </w:r>
    </w:p>
    <w:p w:rsidR="00A2541E" w:rsidRDefault="00A2541E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Для изготовления ульев и защиты их от неблагоприятного воздействия окружающей среды допуска</w:t>
      </w:r>
      <w:r w:rsidR="00E856A0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="00E856A0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использова</w:t>
      </w:r>
      <w:r w:rsidR="00E856A0">
        <w:rPr>
          <w:rFonts w:ascii="Times New Roman" w:hAnsi="Times New Roman" w:cs="Times New Roman"/>
          <w:sz w:val="28"/>
          <w:szCs w:val="28"/>
          <w:lang w:eastAsia="ru-RU"/>
        </w:rPr>
        <w:t>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7519">
        <w:rPr>
          <w:rFonts w:ascii="Times New Roman" w:hAnsi="Times New Roman" w:cs="Times New Roman"/>
          <w:sz w:val="28"/>
          <w:szCs w:val="28"/>
          <w:lang w:eastAsia="ru-RU"/>
        </w:rPr>
        <w:t xml:space="preserve">натуральные </w:t>
      </w:r>
      <w:r w:rsidRPr="005E7519">
        <w:rPr>
          <w:rFonts w:ascii="Times New Roman" w:hAnsi="Times New Roman" w:cs="Times New Roman"/>
          <w:sz w:val="28"/>
          <w:szCs w:val="28"/>
          <w:lang w:eastAsia="ru-RU"/>
        </w:rPr>
        <w:t>материалы,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оказывающие вредного воздействия </w:t>
      </w:r>
      <w:r w:rsidR="00E7437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здоровье пчел</w:t>
      </w:r>
      <w:r w:rsidR="00E856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продукты пчеловодства</w:t>
      </w:r>
      <w:r w:rsidR="009F4B7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A2541E" w:rsidRPr="00270450" w:rsidRDefault="00A2541E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Пропита</w:t>
      </w:r>
      <w:r w:rsidR="00E856A0">
        <w:rPr>
          <w:rFonts w:ascii="Times New Roman" w:hAnsi="Times New Roman" w:cs="Times New Roman"/>
          <w:sz w:val="28"/>
          <w:szCs w:val="28"/>
          <w:lang w:eastAsia="ru-RU"/>
        </w:rPr>
        <w:t>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влагой утеплитель</w:t>
      </w:r>
      <w:r w:rsidR="00E772F3">
        <w:rPr>
          <w:rFonts w:ascii="Times New Roman" w:hAnsi="Times New Roman" w:cs="Times New Roman"/>
          <w:sz w:val="28"/>
          <w:szCs w:val="28"/>
          <w:lang w:eastAsia="ru-RU"/>
        </w:rPr>
        <w:t xml:space="preserve"> улья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заменен </w:t>
      </w:r>
      <w:r w:rsidR="00E856A0">
        <w:rPr>
          <w:rFonts w:ascii="Times New Roman" w:hAnsi="Times New Roman" w:cs="Times New Roman"/>
          <w:sz w:val="28"/>
          <w:szCs w:val="28"/>
          <w:lang w:eastAsia="ru-RU"/>
        </w:rPr>
        <w:t xml:space="preserve">сухим </w:t>
      </w:r>
      <w:r w:rsidR="00A45B79">
        <w:rPr>
          <w:rFonts w:ascii="Times New Roman" w:hAnsi="Times New Roman" w:cs="Times New Roman"/>
          <w:sz w:val="28"/>
          <w:szCs w:val="28"/>
          <w:lang w:eastAsia="ru-RU"/>
        </w:rPr>
        <w:t xml:space="preserve">утеплителем, </w:t>
      </w:r>
      <w:r w:rsidR="00E856A0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дезинф</w:t>
      </w:r>
      <w:r w:rsidR="00E856A0">
        <w:rPr>
          <w:rFonts w:ascii="Times New Roman" w:hAnsi="Times New Roman" w:cs="Times New Roman"/>
          <w:sz w:val="28"/>
          <w:szCs w:val="28"/>
          <w:lang w:eastAsia="ru-RU"/>
        </w:rPr>
        <w:t xml:space="preserve">ицированным </w:t>
      </w:r>
      <w:r w:rsidR="00A45B79">
        <w:rPr>
          <w:rFonts w:ascii="Times New Roman" w:hAnsi="Times New Roman" w:cs="Times New Roman"/>
          <w:sz w:val="28"/>
          <w:szCs w:val="28"/>
          <w:lang w:eastAsia="ru-RU"/>
        </w:rPr>
        <w:t>с использованием дезинфицирующих средств согласно инструкциям по их применению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541E" w:rsidRDefault="009A7501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Ульи </w:t>
      </w:r>
      <w:r w:rsidR="00E8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</w:t>
      </w:r>
      <w:r w:rsidR="00E856A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подставках, не ниже </w:t>
      </w:r>
      <w:r w:rsidR="00E856A0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C112C3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C112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земли,</w:t>
      </w:r>
      <w:r w:rsidR="00E8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расстоянии </w:t>
      </w:r>
      <w:r w:rsidR="00E4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C112C3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друг от друга и </w:t>
      </w:r>
      <w:r w:rsidR="00E4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C112C3">
        <w:rPr>
          <w:rFonts w:ascii="Times New Roman" w:eastAsia="Times New Roman" w:hAnsi="Times New Roman" w:cs="Times New Roman"/>
          <w:sz w:val="28"/>
          <w:szCs w:val="28"/>
          <w:lang w:eastAsia="ru-RU"/>
        </w:rPr>
        <w:t>10 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между рядами.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2541E" w:rsidRDefault="00A2541E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Перед летками ульев </w:t>
      </w:r>
      <w:r w:rsidR="00E856A0">
        <w:rPr>
          <w:rFonts w:ascii="Times New Roman" w:hAnsi="Times New Roman" w:cs="Times New Roman"/>
          <w:sz w:val="28"/>
          <w:szCs w:val="28"/>
          <w:lang w:eastAsia="ru-RU"/>
        </w:rPr>
        <w:t xml:space="preserve">должна быть </w:t>
      </w:r>
      <w:r w:rsidR="00DE0709">
        <w:rPr>
          <w:rFonts w:ascii="Times New Roman" w:hAnsi="Times New Roman" w:cs="Times New Roman"/>
          <w:sz w:val="28"/>
          <w:szCs w:val="28"/>
          <w:lang w:eastAsia="ru-RU"/>
        </w:rPr>
        <w:t>оборуд</w:t>
      </w:r>
      <w:r w:rsidR="00E856A0">
        <w:rPr>
          <w:rFonts w:ascii="Times New Roman" w:hAnsi="Times New Roman" w:cs="Times New Roman"/>
          <w:sz w:val="28"/>
          <w:szCs w:val="28"/>
          <w:lang w:eastAsia="ru-RU"/>
        </w:rPr>
        <w:t>ована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72F3">
        <w:rPr>
          <w:rFonts w:ascii="Times New Roman" w:hAnsi="Times New Roman" w:cs="Times New Roman"/>
          <w:sz w:val="28"/>
          <w:szCs w:val="28"/>
          <w:lang w:eastAsia="ru-RU"/>
        </w:rPr>
        <w:t xml:space="preserve">прилётная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площадк</w:t>
      </w:r>
      <w:r w:rsidR="00DE0709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размером 0,5</w:t>
      </w:r>
      <w:r w:rsidR="00A316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x</w:t>
      </w:r>
      <w:r w:rsidR="00A316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0,5 м, свободн</w:t>
      </w:r>
      <w:r w:rsidR="00587629">
        <w:rPr>
          <w:rFonts w:ascii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растительности</w:t>
      </w:r>
      <w:r w:rsidR="00DC5BE5">
        <w:rPr>
          <w:rFonts w:ascii="Times New Roman" w:hAnsi="Times New Roman" w:cs="Times New Roman"/>
          <w:sz w:val="28"/>
          <w:szCs w:val="28"/>
          <w:lang w:eastAsia="ru-RU"/>
        </w:rPr>
        <w:t xml:space="preserve"> и засыпанная песком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72385" w:rsidRPr="00F72385" w:rsidRDefault="00A2541E" w:rsidP="00F72385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Трупы пчёл</w:t>
      </w:r>
      <w:r w:rsidR="00F7238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обнаруженные на </w:t>
      </w:r>
      <w:r w:rsidR="00F72385">
        <w:rPr>
          <w:rFonts w:ascii="Times New Roman" w:hAnsi="Times New Roman" w:cs="Times New Roman"/>
          <w:sz w:val="28"/>
          <w:szCs w:val="28"/>
          <w:lang w:eastAsia="ru-RU"/>
        </w:rPr>
        <w:t xml:space="preserve">дне ульев 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прилётных площадках, выбрак</w:t>
      </w:r>
      <w:r w:rsidR="00F72385">
        <w:rPr>
          <w:rFonts w:ascii="Times New Roman" w:hAnsi="Times New Roman" w:cs="Times New Roman"/>
          <w:sz w:val="28"/>
          <w:szCs w:val="28"/>
          <w:lang w:eastAsia="ru-RU"/>
        </w:rPr>
        <w:t xml:space="preserve">ованные соты из гнездовых рамок </w:t>
      </w:r>
      <w:r w:rsidR="00864732">
        <w:rPr>
          <w:rFonts w:ascii="Times New Roman" w:hAnsi="Times New Roman" w:cs="Times New Roman"/>
          <w:sz w:val="28"/>
          <w:szCs w:val="28"/>
          <w:lang w:eastAsia="ru-RU"/>
        </w:rPr>
        <w:t>утилиз</w:t>
      </w:r>
      <w:r w:rsidR="00F72385">
        <w:rPr>
          <w:rFonts w:ascii="Times New Roman" w:hAnsi="Times New Roman" w:cs="Times New Roman"/>
          <w:sz w:val="28"/>
          <w:szCs w:val="28"/>
          <w:lang w:eastAsia="ru-RU"/>
        </w:rPr>
        <w:t>ируются</w:t>
      </w:r>
      <w:r w:rsidR="008647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238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112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7238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72385" w:rsidRPr="00F72385">
        <w:rPr>
          <w:rFonts w:ascii="Times New Roman" w:hAnsi="Times New Roman" w:cs="Times New Roman"/>
          <w:sz w:val="28"/>
          <w:szCs w:val="28"/>
          <w:lang w:eastAsia="ru-RU"/>
        </w:rPr>
        <w:t>Ветеринарны</w:t>
      </w:r>
      <w:r w:rsidR="00F72385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F72385" w:rsidRPr="00F72385">
        <w:rPr>
          <w:rFonts w:ascii="Times New Roman" w:hAnsi="Times New Roman" w:cs="Times New Roman"/>
          <w:sz w:val="28"/>
          <w:szCs w:val="28"/>
          <w:lang w:eastAsia="ru-RU"/>
        </w:rPr>
        <w:t xml:space="preserve"> правил</w:t>
      </w:r>
      <w:r w:rsidR="00F72385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F72385" w:rsidRPr="00F72385">
        <w:rPr>
          <w:rFonts w:ascii="Times New Roman" w:hAnsi="Times New Roman" w:cs="Times New Roman"/>
          <w:sz w:val="28"/>
          <w:szCs w:val="28"/>
          <w:lang w:eastAsia="ru-RU"/>
        </w:rPr>
        <w:t xml:space="preserve"> перемещения, хранения, переработки </w:t>
      </w:r>
      <w:r w:rsidR="00C112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72385" w:rsidRPr="00F72385">
        <w:rPr>
          <w:rFonts w:ascii="Times New Roman" w:hAnsi="Times New Roman" w:cs="Times New Roman"/>
          <w:sz w:val="28"/>
          <w:szCs w:val="28"/>
          <w:lang w:eastAsia="ru-RU"/>
        </w:rPr>
        <w:t>и утилизации биологических отходов, утвержденны</w:t>
      </w:r>
      <w:r w:rsidR="00F72385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F72385" w:rsidRPr="00F72385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приказом Минсельхоза России от 26 октября 2020 г. № 626 (Зарегистрирован Минюстом России 29 октября 2020 г. № 60657).</w:t>
      </w:r>
    </w:p>
    <w:p w:rsidR="00A2541E" w:rsidRDefault="00E7437A" w:rsidP="00F72385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F723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На каждой пасеке должны </w:t>
      </w:r>
      <w:r w:rsidR="00E856A0">
        <w:rPr>
          <w:rFonts w:ascii="Times New Roman" w:hAnsi="Times New Roman" w:cs="Times New Roman"/>
          <w:sz w:val="28"/>
          <w:szCs w:val="28"/>
          <w:lang w:eastAsia="ru-RU"/>
        </w:rPr>
        <w:t>находиться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 резервные ульи </w:t>
      </w:r>
      <w:r w:rsidR="00E856A0">
        <w:rPr>
          <w:rFonts w:ascii="Times New Roman" w:hAnsi="Times New Roman" w:cs="Times New Roman"/>
          <w:sz w:val="28"/>
          <w:szCs w:val="28"/>
          <w:lang w:eastAsia="ru-RU"/>
        </w:rPr>
        <w:t xml:space="preserve">и соты </w:t>
      </w:r>
      <w:r w:rsidR="004A58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856A0">
        <w:rPr>
          <w:rFonts w:ascii="Times New Roman" w:hAnsi="Times New Roman" w:cs="Times New Roman"/>
          <w:sz w:val="28"/>
          <w:szCs w:val="28"/>
          <w:lang w:eastAsia="ru-RU"/>
        </w:rPr>
        <w:t xml:space="preserve">(не занятые пчелами). </w:t>
      </w:r>
      <w:r w:rsidR="00E856A0" w:rsidRPr="00E856A0">
        <w:rPr>
          <w:rFonts w:ascii="Times New Roman" w:hAnsi="Times New Roman" w:cs="Times New Roman"/>
          <w:sz w:val="28"/>
          <w:szCs w:val="28"/>
          <w:lang w:eastAsia="ru-RU"/>
        </w:rPr>
        <w:t>Резервные ульи должны составлять не менее 10</w:t>
      </w:r>
      <w:r w:rsidR="00E856A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856A0" w:rsidRPr="00E856A0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="004A58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856A0" w:rsidRPr="00E856A0">
        <w:rPr>
          <w:rFonts w:ascii="Times New Roman" w:hAnsi="Times New Roman" w:cs="Times New Roman"/>
          <w:sz w:val="28"/>
          <w:szCs w:val="28"/>
          <w:lang w:eastAsia="ru-RU"/>
        </w:rPr>
        <w:t xml:space="preserve">от общего количества пчелосемей, резервные соты – не менее 30 % </w:t>
      </w:r>
      <w:r w:rsidR="00C112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856A0" w:rsidRPr="00E856A0">
        <w:rPr>
          <w:rFonts w:ascii="Times New Roman" w:hAnsi="Times New Roman" w:cs="Times New Roman"/>
          <w:sz w:val="28"/>
          <w:szCs w:val="28"/>
          <w:lang w:eastAsia="ru-RU"/>
        </w:rPr>
        <w:t>от общего количества сот</w:t>
      </w:r>
      <w:r w:rsidR="00E856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541E" w:rsidRDefault="00E7437A" w:rsidP="00E7437A">
      <w:pPr>
        <w:pStyle w:val="af0"/>
        <w:tabs>
          <w:tab w:val="left" w:pos="1133"/>
          <w:tab w:val="left" w:pos="1767"/>
        </w:tabs>
        <w:spacing w:after="0" w:line="360" w:lineRule="auto"/>
        <w:ind w:left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="00E772F3">
        <w:rPr>
          <w:rFonts w:ascii="Times New Roman" w:hAnsi="Times New Roman" w:cs="Times New Roman"/>
          <w:sz w:val="28"/>
          <w:szCs w:val="28"/>
          <w:lang w:eastAsia="ru-RU"/>
        </w:rPr>
        <w:t>Соты должны использоваться не более двух лет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856A0" w:rsidRPr="00E856A0" w:rsidRDefault="00E7437A" w:rsidP="00E7437A">
      <w:pPr>
        <w:pStyle w:val="af0"/>
        <w:tabs>
          <w:tab w:val="left" w:pos="1133"/>
          <w:tab w:val="left" w:pos="1767"/>
        </w:tabs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="004A5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Ульи, пчеловодный инвентарь, </w:t>
      </w:r>
      <w:r w:rsidR="00A45B79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одежда</w:t>
      </w:r>
      <w:r w:rsidR="00A45B79">
        <w:rPr>
          <w:rFonts w:ascii="Times New Roman" w:hAnsi="Times New Roman" w:cs="Times New Roman"/>
          <w:sz w:val="28"/>
          <w:szCs w:val="28"/>
          <w:lang w:eastAsia="ru-RU"/>
        </w:rPr>
        <w:t xml:space="preserve"> и обувь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12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856A0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пасечные</w:t>
      </w:r>
      <w:r w:rsidR="00E856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предметы</w:t>
      </w:r>
      <w:r w:rsidR="00E856A0">
        <w:rPr>
          <w:rFonts w:ascii="Times New Roman" w:hAnsi="Times New Roman" w:cs="Times New Roman"/>
          <w:sz w:val="28"/>
          <w:szCs w:val="28"/>
          <w:lang w:eastAsia="ru-RU"/>
        </w:rPr>
        <w:t>) должны быть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5B79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маркир</w:t>
      </w:r>
      <w:r w:rsidR="00E856A0">
        <w:rPr>
          <w:rFonts w:ascii="Times New Roman" w:hAnsi="Times New Roman" w:cs="Times New Roman"/>
          <w:sz w:val="28"/>
          <w:szCs w:val="28"/>
          <w:lang w:eastAsia="ru-RU"/>
        </w:rPr>
        <w:t>ованы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5B79">
        <w:rPr>
          <w:rFonts w:ascii="Times New Roman" w:hAnsi="Times New Roman" w:cs="Times New Roman"/>
          <w:sz w:val="28"/>
          <w:szCs w:val="28"/>
          <w:lang w:eastAsia="ru-RU"/>
        </w:rPr>
        <w:t>в целях закрепления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 за каждой пасекой. </w:t>
      </w:r>
      <w:r w:rsidR="00E856A0" w:rsidRPr="00E856A0">
        <w:rPr>
          <w:rFonts w:ascii="Times New Roman" w:hAnsi="Times New Roman" w:cs="Times New Roman"/>
          <w:sz w:val="28"/>
          <w:szCs w:val="28"/>
          <w:lang w:eastAsia="ru-RU"/>
        </w:rPr>
        <w:t xml:space="preserve">Пасечные предметы при перемещении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856A0" w:rsidRPr="00E856A0">
        <w:rPr>
          <w:rFonts w:ascii="Times New Roman" w:hAnsi="Times New Roman" w:cs="Times New Roman"/>
          <w:sz w:val="28"/>
          <w:szCs w:val="28"/>
          <w:lang w:eastAsia="ru-RU"/>
        </w:rPr>
        <w:t>с одной пасеки на другую и (или) при поступлении в хозяйство подлежат дезинфекции</w:t>
      </w:r>
      <w:r w:rsidR="00A45B79">
        <w:rPr>
          <w:rFonts w:ascii="Times New Roman" w:hAnsi="Times New Roman" w:cs="Times New Roman"/>
          <w:sz w:val="28"/>
          <w:szCs w:val="28"/>
          <w:lang w:eastAsia="ru-RU"/>
        </w:rPr>
        <w:t xml:space="preserve"> с использованием дезинфицирующих средств согласно инструкциям по их применению</w:t>
      </w:r>
      <w:r w:rsidR="00E856A0" w:rsidRPr="00E856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28E7" w:rsidRPr="004A5895" w:rsidRDefault="00E7437A" w:rsidP="00E7437A">
      <w:pPr>
        <w:pStyle w:val="af0"/>
        <w:tabs>
          <w:tab w:val="left" w:pos="1133"/>
          <w:tab w:val="left" w:pos="1767"/>
        </w:tabs>
        <w:spacing w:after="0" w:line="360" w:lineRule="auto"/>
        <w:ind w:firstLine="71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13.</w:t>
      </w:r>
      <w:r w:rsidR="004A5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33B4">
        <w:rPr>
          <w:rFonts w:ascii="Times New Roman" w:hAnsi="Times New Roman" w:cs="Times New Roman"/>
          <w:sz w:val="28"/>
          <w:szCs w:val="28"/>
          <w:lang w:eastAsia="ru-RU"/>
        </w:rPr>
        <w:t>Для защиты пчел</w:t>
      </w:r>
      <w:r w:rsidR="00B71E23">
        <w:rPr>
          <w:rFonts w:ascii="Times New Roman" w:hAnsi="Times New Roman" w:cs="Times New Roman"/>
          <w:sz w:val="28"/>
          <w:szCs w:val="28"/>
          <w:lang w:eastAsia="ru-RU"/>
        </w:rPr>
        <w:t>, содержащихся в ульях,</w:t>
      </w:r>
      <w:r w:rsidR="004C33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D91">
        <w:rPr>
          <w:rFonts w:ascii="Times New Roman" w:hAnsi="Times New Roman" w:cs="Times New Roman"/>
          <w:sz w:val="28"/>
          <w:szCs w:val="28"/>
          <w:lang w:eastAsia="ru-RU"/>
        </w:rPr>
        <w:t>в холодный период (</w:t>
      </w:r>
      <w:r w:rsidR="00B71E23">
        <w:rPr>
          <w:rFonts w:ascii="Times New Roman" w:hAnsi="Times New Roman" w:cs="Times New Roman"/>
          <w:sz w:val="28"/>
          <w:szCs w:val="28"/>
          <w:lang w:eastAsia="ru-RU"/>
        </w:rPr>
        <w:t xml:space="preserve">при сохранении </w:t>
      </w:r>
      <w:r w:rsidR="00DA7D91">
        <w:rPr>
          <w:rFonts w:ascii="Times New Roman" w:hAnsi="Times New Roman" w:cs="Times New Roman"/>
          <w:sz w:val="28"/>
          <w:szCs w:val="28"/>
          <w:lang w:eastAsia="ru-RU"/>
        </w:rPr>
        <w:t>температур</w:t>
      </w:r>
      <w:r w:rsidR="00B71E2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A7D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1E23">
        <w:rPr>
          <w:rFonts w:ascii="Times New Roman" w:hAnsi="Times New Roman" w:cs="Times New Roman"/>
          <w:sz w:val="28"/>
          <w:szCs w:val="28"/>
          <w:lang w:eastAsia="ru-RU"/>
        </w:rPr>
        <w:t xml:space="preserve">наружного </w:t>
      </w:r>
      <w:r w:rsidR="00DA7D91">
        <w:rPr>
          <w:rFonts w:ascii="Times New Roman" w:hAnsi="Times New Roman" w:cs="Times New Roman"/>
          <w:sz w:val="28"/>
          <w:szCs w:val="28"/>
          <w:lang w:eastAsia="ru-RU"/>
        </w:rPr>
        <w:t>воздуха ниже 5</w:t>
      </w:r>
      <w:r w:rsidR="00DA7D9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="00DA7D9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71E23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течении </w:t>
      </w:r>
      <w:r w:rsidR="00DF402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71E23">
        <w:rPr>
          <w:rFonts w:ascii="Times New Roman" w:hAnsi="Times New Roman" w:cs="Times New Roman"/>
          <w:sz w:val="28"/>
          <w:szCs w:val="28"/>
          <w:lang w:eastAsia="ru-RU"/>
        </w:rPr>
        <w:t>3 рабочих дней</w:t>
      </w:r>
      <w:r w:rsidR="00DA7D9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на пасеке </w:t>
      </w:r>
      <w:r w:rsidR="001913F2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размещается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зимовник</w:t>
      </w:r>
      <w:r w:rsidR="001913F2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располагается </w:t>
      </w:r>
      <w:r w:rsidR="00C112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541E" w:rsidRPr="004A5895">
        <w:rPr>
          <w:rFonts w:ascii="Times New Roman" w:hAnsi="Times New Roman" w:cs="Times New Roman"/>
          <w:sz w:val="28"/>
          <w:szCs w:val="28"/>
          <w:lang w:eastAsia="ru-RU"/>
        </w:rPr>
        <w:t xml:space="preserve">в сухом возвышенном месте с рельефом, </w:t>
      </w:r>
      <w:r w:rsidR="009F4EAE" w:rsidRPr="004A5895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способствующим </w:t>
      </w:r>
      <w:r w:rsidR="00A2541E" w:rsidRPr="004A5895">
        <w:rPr>
          <w:rFonts w:ascii="Times New Roman" w:hAnsi="Times New Roman" w:cs="Times New Roman"/>
          <w:sz w:val="28"/>
          <w:szCs w:val="28"/>
          <w:lang w:eastAsia="ru-RU"/>
        </w:rPr>
        <w:t xml:space="preserve">стоку атмосферных вод. Зимовник должен быть </w:t>
      </w:r>
      <w:r w:rsidR="00DA7D91" w:rsidRPr="004A5895">
        <w:rPr>
          <w:rFonts w:ascii="Times New Roman" w:hAnsi="Times New Roman" w:cs="Times New Roman"/>
          <w:sz w:val="28"/>
          <w:szCs w:val="28"/>
          <w:lang w:eastAsia="ru-RU"/>
        </w:rPr>
        <w:t xml:space="preserve">звуконепроницаемым, </w:t>
      </w:r>
      <w:r w:rsidR="00A2541E" w:rsidRPr="004A5895">
        <w:rPr>
          <w:rFonts w:ascii="Times New Roman" w:hAnsi="Times New Roman" w:cs="Times New Roman"/>
          <w:sz w:val="28"/>
          <w:szCs w:val="28"/>
          <w:lang w:eastAsia="ru-RU"/>
        </w:rPr>
        <w:t>защищен от проникновения грызунов, света.</w:t>
      </w:r>
    </w:p>
    <w:p w:rsidR="00A2541E" w:rsidRDefault="00DA7D91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Температура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в зимовнике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холодный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период</w:t>
      </w:r>
      <w:r w:rsidR="009F4EAE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быть </w:t>
      </w:r>
      <w:r w:rsidR="004A58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от 0</w:t>
      </w:r>
      <w:r w:rsidR="00A2541E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С до 4</w:t>
      </w:r>
      <w:r w:rsidR="00A2541E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С, влажность воздуха – 80-85</w:t>
      </w:r>
      <w:r w:rsidR="00BD21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A2541E" w:rsidRDefault="00A2541E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Зимовники </w:t>
      </w:r>
      <w:r w:rsidR="00DA7D91">
        <w:rPr>
          <w:rFonts w:ascii="Times New Roman" w:hAnsi="Times New Roman" w:cs="Times New Roman"/>
          <w:sz w:val="28"/>
          <w:szCs w:val="28"/>
          <w:lang w:eastAsia="ru-RU"/>
        </w:rPr>
        <w:t xml:space="preserve">должны быть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оборуд</w:t>
      </w:r>
      <w:r w:rsidR="00DA7D91">
        <w:rPr>
          <w:rFonts w:ascii="Times New Roman" w:hAnsi="Times New Roman" w:cs="Times New Roman"/>
          <w:sz w:val="28"/>
          <w:szCs w:val="28"/>
          <w:lang w:eastAsia="ru-RU"/>
        </w:rPr>
        <w:t>ованы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вентиляцией</w:t>
      </w:r>
      <w:r w:rsidR="00DA7D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541E" w:rsidRDefault="00A2541E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Объем зимовника </w:t>
      </w:r>
      <w:r w:rsidR="00DA7D91">
        <w:rPr>
          <w:rFonts w:ascii="Times New Roman" w:hAnsi="Times New Roman" w:cs="Times New Roman"/>
          <w:sz w:val="28"/>
          <w:szCs w:val="28"/>
          <w:lang w:eastAsia="ru-RU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определят</w:t>
      </w:r>
      <w:r w:rsidR="00DA7D91"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ся из расчета 0,9 м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одну пчелосемью.</w:t>
      </w:r>
    </w:p>
    <w:p w:rsidR="00A2541E" w:rsidRDefault="00A2541E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 входе в зимовник </w:t>
      </w:r>
      <w:r w:rsidR="00DA7D91">
        <w:rPr>
          <w:rFonts w:ascii="Times New Roman" w:hAnsi="Times New Roman" w:cs="Times New Roman"/>
          <w:sz w:val="28"/>
          <w:szCs w:val="28"/>
          <w:lang w:eastAsia="ru-RU"/>
        </w:rPr>
        <w:t xml:space="preserve">должен быть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устр</w:t>
      </w:r>
      <w:r w:rsidR="00DA7D91">
        <w:rPr>
          <w:rFonts w:ascii="Times New Roman" w:hAnsi="Times New Roman" w:cs="Times New Roman"/>
          <w:sz w:val="28"/>
          <w:szCs w:val="28"/>
          <w:lang w:eastAsia="ru-RU"/>
        </w:rPr>
        <w:t>оен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тамбур с двойными дверями. </w:t>
      </w:r>
    </w:p>
    <w:p w:rsidR="000D477F" w:rsidRDefault="00A2541E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Помещение зимовника перед использованием </w:t>
      </w:r>
      <w:r w:rsidR="00DA7D91">
        <w:rPr>
          <w:rFonts w:ascii="Times New Roman" w:hAnsi="Times New Roman" w:cs="Times New Roman"/>
          <w:sz w:val="28"/>
          <w:szCs w:val="28"/>
          <w:lang w:eastAsia="ru-RU"/>
        </w:rPr>
        <w:t xml:space="preserve">должно </w:t>
      </w:r>
      <w:r w:rsidR="009C4790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подвергат</w:t>
      </w:r>
      <w:r w:rsidR="00DA7D91"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ся механической очистке, просушиванию, дезинфекции, дезинсекции </w:t>
      </w:r>
      <w:r w:rsidR="00A45B79" w:rsidRPr="00A45B79">
        <w:rPr>
          <w:rFonts w:ascii="Times New Roman" w:hAnsi="Times New Roman" w:cs="Times New Roman"/>
          <w:sz w:val="28"/>
          <w:szCs w:val="28"/>
          <w:lang w:eastAsia="ru-RU"/>
        </w:rPr>
        <w:t>с использованием дезинфицирующих средств</w:t>
      </w:r>
      <w:r w:rsidR="00A45B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C47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45B79">
        <w:rPr>
          <w:rFonts w:ascii="Times New Roman" w:hAnsi="Times New Roman" w:cs="Times New Roman"/>
          <w:sz w:val="28"/>
          <w:szCs w:val="28"/>
          <w:lang w:eastAsia="ru-RU"/>
        </w:rPr>
        <w:t>а также инсектицидов</w:t>
      </w:r>
      <w:r w:rsidR="00A45B79" w:rsidRPr="00A45B79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инструкциям по их применению</w:t>
      </w:r>
      <w:r w:rsidR="00A45B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C47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45B79">
        <w:rPr>
          <w:rFonts w:ascii="Times New Roman" w:hAnsi="Times New Roman" w:cs="Times New Roman"/>
          <w:sz w:val="28"/>
          <w:szCs w:val="28"/>
          <w:lang w:eastAsia="ru-RU"/>
        </w:rPr>
        <w:t>а также дератизации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541E" w:rsidRDefault="00A2541E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зимовника для других целей </w:t>
      </w:r>
      <w:r w:rsidR="000D72D0">
        <w:rPr>
          <w:rFonts w:ascii="Times New Roman" w:hAnsi="Times New Roman" w:cs="Times New Roman"/>
          <w:sz w:val="28"/>
          <w:szCs w:val="28"/>
          <w:lang w:eastAsia="ru-RU"/>
        </w:rPr>
        <w:t>не допускается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541E" w:rsidRDefault="00E7437A" w:rsidP="000812E7">
      <w:pPr>
        <w:pStyle w:val="af0"/>
        <w:tabs>
          <w:tab w:val="left" w:pos="1133"/>
          <w:tab w:val="left" w:pos="1767"/>
        </w:tabs>
        <w:spacing w:after="0" w:line="360" w:lineRule="auto"/>
        <w:ind w:firstLine="71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DF4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41E" w:rsidRPr="00DF4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осмотре пчел открытыми </w:t>
      </w:r>
      <w:r w:rsidR="00DA7D91" w:rsidRPr="00DF4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DA7D91" w:rsidRPr="00DF4026">
        <w:rPr>
          <w:rFonts w:ascii="Times New Roman" w:hAnsi="Times New Roman" w:cs="Times New Roman"/>
          <w:sz w:val="28"/>
          <w:szCs w:val="28"/>
          <w:lang w:eastAsia="ru-RU"/>
        </w:rPr>
        <w:t xml:space="preserve">жно </w:t>
      </w:r>
      <w:r w:rsidR="00A2541E" w:rsidRPr="00DF4026">
        <w:rPr>
          <w:rFonts w:ascii="Times New Roman" w:hAnsi="Times New Roman" w:cs="Times New Roman"/>
          <w:sz w:val="28"/>
          <w:szCs w:val="28"/>
          <w:lang w:eastAsia="ru-RU"/>
        </w:rPr>
        <w:t>оставлят</w:t>
      </w:r>
      <w:r w:rsidR="00DA7D91" w:rsidRPr="00DF402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A2541E" w:rsidRPr="00DF4026">
        <w:rPr>
          <w:rFonts w:ascii="Times New Roman" w:hAnsi="Times New Roman" w:cs="Times New Roman"/>
          <w:sz w:val="28"/>
          <w:szCs w:val="28"/>
          <w:lang w:eastAsia="ru-RU"/>
        </w:rPr>
        <w:t xml:space="preserve"> не более </w:t>
      </w:r>
      <w:r w:rsidR="00DF402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541E" w:rsidRPr="00DF402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44155" w:rsidRPr="00DF4026">
        <w:rPr>
          <w:rFonts w:ascii="Times New Roman" w:hAnsi="Times New Roman" w:cs="Times New Roman"/>
          <w:sz w:val="28"/>
          <w:szCs w:val="28"/>
          <w:lang w:eastAsia="ru-RU"/>
        </w:rPr>
        <w:t xml:space="preserve"> сотовых</w:t>
      </w:r>
      <w:r w:rsidR="00A2541E" w:rsidRPr="00DF4026">
        <w:rPr>
          <w:rFonts w:ascii="Times New Roman" w:hAnsi="Times New Roman" w:cs="Times New Roman"/>
          <w:sz w:val="28"/>
          <w:szCs w:val="28"/>
          <w:lang w:eastAsia="ru-RU"/>
        </w:rPr>
        <w:t xml:space="preserve"> рамок</w:t>
      </w:r>
      <w:r w:rsidR="00DA7D91" w:rsidRPr="00DF40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017D" w:rsidRDefault="000D72D0" w:rsidP="00D7017D">
      <w:pPr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допускается</w:t>
      </w:r>
      <w:r w:rsidR="000D55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использова</w:t>
      </w:r>
      <w:r w:rsidR="00DA7D91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технологически</w:t>
      </w:r>
      <w:r w:rsidR="00DA7D9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 прием</w:t>
      </w:r>
      <w:r w:rsidR="00DA7D9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 и метод</w:t>
      </w:r>
      <w:r w:rsidR="00DA7D9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 работы, вызывающи</w:t>
      </w:r>
      <w:r w:rsidR="00DA7D9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 агрессивное поведение пчел</w:t>
      </w:r>
      <w:r w:rsidR="00D701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4026" w:rsidRPr="00DF4026" w:rsidRDefault="00E7437A" w:rsidP="00D7017D">
      <w:pPr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D7017D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A2541E" w:rsidRPr="0012708C">
        <w:rPr>
          <w:rFonts w:ascii="Times New Roman" w:hAnsi="Times New Roman" w:cs="Times New Roman"/>
          <w:sz w:val="28"/>
          <w:szCs w:val="28"/>
          <w:lang w:eastAsia="ru-RU"/>
        </w:rPr>
        <w:t xml:space="preserve">Ульи с пчелами </w:t>
      </w:r>
      <w:r w:rsidR="00EA3C95" w:rsidRPr="001B53AD">
        <w:rPr>
          <w:rFonts w:ascii="Times New Roman" w:hAnsi="Times New Roman" w:cs="Times New Roman"/>
          <w:sz w:val="28"/>
          <w:szCs w:val="28"/>
          <w:lang w:eastAsia="ru-RU"/>
        </w:rPr>
        <w:t xml:space="preserve">допускается </w:t>
      </w:r>
      <w:r w:rsidR="00A2541E" w:rsidRPr="001B53AD">
        <w:rPr>
          <w:rFonts w:ascii="Times New Roman" w:hAnsi="Times New Roman" w:cs="Times New Roman"/>
          <w:sz w:val="28"/>
          <w:szCs w:val="28"/>
          <w:lang w:eastAsia="ru-RU"/>
        </w:rPr>
        <w:t>вынос</w:t>
      </w:r>
      <w:r w:rsidR="00EA3C95" w:rsidRPr="001B53A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2541E" w:rsidRPr="001B53AD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EA3C95" w:rsidRPr="001B53A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A2541E" w:rsidRPr="001B53AD">
        <w:rPr>
          <w:rFonts w:ascii="Times New Roman" w:hAnsi="Times New Roman" w:cs="Times New Roman"/>
          <w:sz w:val="28"/>
          <w:szCs w:val="28"/>
          <w:lang w:eastAsia="ru-RU"/>
        </w:rPr>
        <w:t xml:space="preserve"> из зимовника</w:t>
      </w:r>
      <w:r w:rsidR="00EA3C95" w:rsidRPr="001B53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541E" w:rsidRPr="001B53AD">
        <w:rPr>
          <w:rFonts w:ascii="Times New Roman" w:hAnsi="Times New Roman" w:cs="Times New Roman"/>
          <w:sz w:val="28"/>
          <w:szCs w:val="28"/>
          <w:lang w:eastAsia="ru-RU"/>
        </w:rPr>
        <w:t xml:space="preserve">при наружной температуре воздуха не ниже 5°C или </w:t>
      </w:r>
      <w:r w:rsidR="009C47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541E" w:rsidRPr="001B53AD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="0091797D" w:rsidRPr="001B53AD">
        <w:rPr>
          <w:rFonts w:ascii="Times New Roman" w:hAnsi="Times New Roman" w:cs="Times New Roman"/>
          <w:sz w:val="28"/>
          <w:szCs w:val="28"/>
          <w:lang w:eastAsia="ru-RU"/>
        </w:rPr>
        <w:t>сохранении</w:t>
      </w:r>
      <w:r w:rsidR="00A2541E" w:rsidRPr="001B53AD">
        <w:rPr>
          <w:rFonts w:ascii="Times New Roman" w:hAnsi="Times New Roman" w:cs="Times New Roman"/>
          <w:sz w:val="28"/>
          <w:szCs w:val="28"/>
          <w:lang w:eastAsia="ru-RU"/>
        </w:rPr>
        <w:t xml:space="preserve"> температуры в зимовнике </w:t>
      </w:r>
      <w:r w:rsidR="003475FB" w:rsidRPr="00B71E23">
        <w:rPr>
          <w:rFonts w:ascii="Times New Roman" w:hAnsi="Times New Roman" w:cs="Times New Roman"/>
          <w:sz w:val="28"/>
          <w:szCs w:val="28"/>
          <w:lang w:eastAsia="ru-RU"/>
        </w:rPr>
        <w:t>не менее</w:t>
      </w:r>
      <w:r w:rsidR="00A2541E" w:rsidRPr="00B71E23">
        <w:rPr>
          <w:rFonts w:ascii="Times New Roman" w:hAnsi="Times New Roman" w:cs="Times New Roman"/>
          <w:sz w:val="28"/>
          <w:szCs w:val="28"/>
          <w:lang w:eastAsia="ru-RU"/>
        </w:rPr>
        <w:t xml:space="preserve"> 6°C </w:t>
      </w:r>
      <w:r w:rsidR="003475FB" w:rsidRPr="00B71E23">
        <w:rPr>
          <w:rFonts w:ascii="Times New Roman" w:hAnsi="Times New Roman" w:cs="Times New Roman"/>
          <w:sz w:val="28"/>
          <w:szCs w:val="28"/>
          <w:lang w:eastAsia="ru-RU"/>
        </w:rPr>
        <w:t>в течение</w:t>
      </w:r>
      <w:r w:rsidR="0091797D" w:rsidRPr="00B71E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47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1797D" w:rsidRPr="00B71E23">
        <w:rPr>
          <w:rFonts w:ascii="Times New Roman" w:hAnsi="Times New Roman" w:cs="Times New Roman"/>
          <w:sz w:val="28"/>
          <w:szCs w:val="28"/>
          <w:lang w:eastAsia="ru-RU"/>
        </w:rPr>
        <w:t xml:space="preserve">3 календарных дней </w:t>
      </w:r>
      <w:r w:rsidR="00A2541E" w:rsidRPr="00B71E23">
        <w:rPr>
          <w:rFonts w:ascii="Times New Roman" w:hAnsi="Times New Roman" w:cs="Times New Roman"/>
          <w:sz w:val="28"/>
          <w:szCs w:val="28"/>
          <w:lang w:eastAsia="ru-RU"/>
        </w:rPr>
        <w:t xml:space="preserve">или с учетом беспокойства пчел при более </w:t>
      </w:r>
      <w:r w:rsidR="009C47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541E" w:rsidRPr="00B71E23">
        <w:rPr>
          <w:rFonts w:ascii="Times New Roman" w:hAnsi="Times New Roman" w:cs="Times New Roman"/>
          <w:sz w:val="28"/>
          <w:szCs w:val="28"/>
          <w:lang w:eastAsia="ru-RU"/>
        </w:rPr>
        <w:t>низкой температуре</w:t>
      </w:r>
      <w:r w:rsidR="0012708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A5895" w:rsidRPr="001270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361D0" w:rsidRPr="00A361D0" w:rsidRDefault="00E7437A" w:rsidP="00D7017D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D7017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361D0" w:rsidRPr="0012708C">
        <w:rPr>
          <w:rFonts w:ascii="Times New Roman" w:hAnsi="Times New Roman" w:cs="Times New Roman"/>
          <w:sz w:val="28"/>
          <w:szCs w:val="28"/>
          <w:lang w:eastAsia="ru-RU"/>
        </w:rPr>
        <w:t xml:space="preserve">Ревизия пчел должна проводиться </w:t>
      </w:r>
      <w:r w:rsidR="00A2541E" w:rsidRPr="0012708C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="00A2541E" w:rsidRPr="001B53AD">
        <w:rPr>
          <w:rFonts w:ascii="Times New Roman" w:hAnsi="Times New Roman" w:cs="Times New Roman"/>
          <w:sz w:val="28"/>
          <w:szCs w:val="28"/>
          <w:lang w:eastAsia="ru-RU"/>
        </w:rPr>
        <w:t xml:space="preserve">температуре воздуха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541E" w:rsidRPr="001B53AD">
        <w:rPr>
          <w:rFonts w:ascii="Times New Roman" w:hAnsi="Times New Roman" w:cs="Times New Roman"/>
          <w:sz w:val="28"/>
          <w:szCs w:val="28"/>
          <w:lang w:eastAsia="ru-RU"/>
        </w:rPr>
        <w:t>не ниже 12°C</w:t>
      </w:r>
      <w:r w:rsidR="00A361D0" w:rsidRPr="001B53AD">
        <w:rPr>
          <w:rFonts w:ascii="Times New Roman" w:hAnsi="Times New Roman" w:cs="Times New Roman"/>
          <w:sz w:val="28"/>
          <w:szCs w:val="28"/>
          <w:lang w:eastAsia="ru-RU"/>
        </w:rPr>
        <w:t xml:space="preserve">. В </w:t>
      </w:r>
      <w:r w:rsidR="00A2541E" w:rsidRPr="001B53AD">
        <w:rPr>
          <w:rFonts w:ascii="Times New Roman" w:hAnsi="Times New Roman" w:cs="Times New Roman"/>
          <w:sz w:val="28"/>
          <w:szCs w:val="28"/>
          <w:lang w:eastAsia="ru-RU"/>
        </w:rPr>
        <w:t xml:space="preserve">ходе </w:t>
      </w:r>
      <w:r w:rsidR="00A361D0" w:rsidRPr="001B53AD">
        <w:rPr>
          <w:rFonts w:ascii="Times New Roman" w:hAnsi="Times New Roman" w:cs="Times New Roman"/>
          <w:sz w:val="28"/>
          <w:szCs w:val="28"/>
          <w:lang w:eastAsia="ru-RU"/>
        </w:rPr>
        <w:t>ревизии должны осуществляться:</w:t>
      </w:r>
    </w:p>
    <w:p w:rsidR="00A361D0" w:rsidRDefault="00A2541E" w:rsidP="00D7017D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осм</w:t>
      </w:r>
      <w:r w:rsidR="00A361D0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тр пчелосем</w:t>
      </w:r>
      <w:r w:rsidR="00A361D0">
        <w:rPr>
          <w:rFonts w:ascii="Times New Roman" w:hAnsi="Times New Roman" w:cs="Times New Roman"/>
          <w:sz w:val="28"/>
          <w:szCs w:val="28"/>
          <w:lang w:eastAsia="ru-RU"/>
        </w:rPr>
        <w:t>ей;</w:t>
      </w:r>
    </w:p>
    <w:p w:rsidR="00A361D0" w:rsidRDefault="00A361D0" w:rsidP="00D7017D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силы пчелосемьи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(количество пчел)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361D0" w:rsidRDefault="00A2541E" w:rsidP="00D7017D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определе</w:t>
      </w:r>
      <w:r w:rsidR="00A361D0"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наличие и количеств</w:t>
      </w:r>
      <w:r w:rsidR="00A361D0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расплода</w:t>
      </w:r>
      <w:r w:rsidR="00A361D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361D0" w:rsidRDefault="006C165B" w:rsidP="00D7017D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провер</w:t>
      </w:r>
      <w:r w:rsidR="00A361D0">
        <w:rPr>
          <w:rFonts w:ascii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наличи</w:t>
      </w:r>
      <w:r w:rsidR="00A361D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 кормов.</w:t>
      </w:r>
    </w:p>
    <w:p w:rsidR="00A2541E" w:rsidRPr="00A361D0" w:rsidRDefault="00B01842" w:rsidP="00E44155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осуществлении ревизии </w:t>
      </w:r>
      <w:r w:rsidR="00E44155" w:rsidRPr="00E44155">
        <w:rPr>
          <w:rFonts w:ascii="Times New Roman" w:hAnsi="Times New Roman" w:cs="Times New Roman"/>
          <w:sz w:val="28"/>
          <w:szCs w:val="28"/>
          <w:lang w:eastAsia="ru-RU"/>
        </w:rPr>
        <w:t xml:space="preserve">пустые, заплесневевшие и (или) испачканные испражнениями пчел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361D0">
        <w:rPr>
          <w:rFonts w:ascii="Times New Roman" w:hAnsi="Times New Roman" w:cs="Times New Roman"/>
          <w:sz w:val="28"/>
          <w:szCs w:val="28"/>
          <w:lang w:eastAsia="ru-RU"/>
        </w:rPr>
        <w:t xml:space="preserve">отовые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рамки</w:t>
      </w:r>
      <w:r w:rsidR="00A361D0">
        <w:rPr>
          <w:rFonts w:ascii="Times New Roman" w:hAnsi="Times New Roman" w:cs="Times New Roman"/>
          <w:sz w:val="28"/>
          <w:szCs w:val="28"/>
          <w:lang w:eastAsia="ru-RU"/>
        </w:rPr>
        <w:t xml:space="preserve"> должны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 удалят</w:t>
      </w:r>
      <w:r w:rsidR="00A361D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ся, сотовые рамки с расплодом и кормом </w:t>
      </w:r>
      <w:r w:rsidR="00A361D0">
        <w:rPr>
          <w:rFonts w:ascii="Times New Roman" w:hAnsi="Times New Roman" w:cs="Times New Roman"/>
          <w:sz w:val="28"/>
          <w:szCs w:val="28"/>
          <w:lang w:eastAsia="ru-RU"/>
        </w:rPr>
        <w:t>подлежат чистке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77F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челосемьи пересаживают в ульи</w:t>
      </w:r>
      <w:r w:rsidR="004A77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44155">
        <w:rPr>
          <w:rFonts w:ascii="Times New Roman" w:hAnsi="Times New Roman" w:cs="Times New Roman"/>
          <w:sz w:val="28"/>
          <w:szCs w:val="28"/>
          <w:lang w:eastAsia="ru-RU"/>
        </w:rPr>
        <w:t>продезинфицированные с использованием дезинфицирующих средств согласно инструкциям по их применению. Д</w:t>
      </w:r>
      <w:r w:rsidR="00486E8D">
        <w:rPr>
          <w:rFonts w:ascii="Times New Roman" w:hAnsi="Times New Roman" w:cs="Times New Roman"/>
          <w:sz w:val="28"/>
          <w:szCs w:val="28"/>
          <w:lang w:eastAsia="ru-RU"/>
        </w:rPr>
        <w:t>опускается</w:t>
      </w:r>
      <w:r w:rsidR="00782182">
        <w:rPr>
          <w:rFonts w:ascii="Times New Roman" w:hAnsi="Times New Roman" w:cs="Times New Roman"/>
          <w:sz w:val="28"/>
          <w:szCs w:val="28"/>
          <w:lang w:eastAsia="ru-RU"/>
        </w:rPr>
        <w:t xml:space="preserve"> объединение пчелосемей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без признаков заразных болезней пчел.</w:t>
      </w:r>
    </w:p>
    <w:p w:rsidR="00A361D0" w:rsidRDefault="00D7017D" w:rsidP="009C4790">
      <w:pPr>
        <w:pStyle w:val="af0"/>
        <w:tabs>
          <w:tab w:val="left" w:pos="1133"/>
          <w:tab w:val="left" w:pos="1767"/>
        </w:tabs>
        <w:spacing w:after="0" w:line="360" w:lineRule="auto"/>
        <w:ind w:left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E7437A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A5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72D0" w:rsidRPr="004757CE">
        <w:rPr>
          <w:rFonts w:ascii="Times New Roman" w:hAnsi="Times New Roman" w:cs="Times New Roman"/>
          <w:sz w:val="28"/>
          <w:szCs w:val="28"/>
          <w:lang w:eastAsia="ru-RU"/>
        </w:rPr>
        <w:t>Не допускается</w:t>
      </w:r>
      <w:r w:rsidR="00A2541E" w:rsidRPr="004757C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361D0" w:rsidRDefault="00A2541E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7CE">
        <w:rPr>
          <w:rFonts w:ascii="Times New Roman" w:hAnsi="Times New Roman" w:cs="Times New Roman"/>
          <w:sz w:val="28"/>
          <w:szCs w:val="28"/>
          <w:lang w:eastAsia="ru-RU"/>
        </w:rPr>
        <w:t xml:space="preserve">объединение пчелосемей с пчелосемьями, больными или имеющими признаки </w:t>
      </w:r>
      <w:r w:rsidR="009B4D76" w:rsidRPr="004757CE">
        <w:rPr>
          <w:rFonts w:ascii="Times New Roman" w:hAnsi="Times New Roman" w:cs="Times New Roman"/>
          <w:sz w:val="28"/>
          <w:szCs w:val="28"/>
          <w:lang w:eastAsia="ru-RU"/>
        </w:rPr>
        <w:t>заразных болезней пчел</w:t>
      </w:r>
      <w:r w:rsidR="00A361D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361D0" w:rsidRDefault="00A2541E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7CE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сот с расплодом и (или) кормом пчелосемей, больных или имеющих признаки </w:t>
      </w:r>
      <w:r w:rsidR="009B4D76" w:rsidRPr="004757CE">
        <w:rPr>
          <w:rFonts w:ascii="Times New Roman" w:hAnsi="Times New Roman" w:cs="Times New Roman"/>
          <w:sz w:val="28"/>
          <w:szCs w:val="28"/>
          <w:lang w:eastAsia="ru-RU"/>
        </w:rPr>
        <w:t>заразных болезней пчел</w:t>
      </w:r>
      <w:r w:rsidR="004757CE" w:rsidRPr="004757C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361D0" w:rsidRDefault="00587629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обработк</w:t>
      </w:r>
      <w:r w:rsidR="00E6486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757CE">
        <w:rPr>
          <w:rFonts w:ascii="Times New Roman" w:hAnsi="Times New Roman" w:cs="Times New Roman"/>
          <w:sz w:val="28"/>
          <w:szCs w:val="28"/>
          <w:lang w:eastAsia="ru-RU"/>
        </w:rPr>
        <w:t xml:space="preserve"> пчел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главного медосбора </w:t>
      </w:r>
      <w:r w:rsidR="004A589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(за исключением</w:t>
      </w:r>
      <w:r w:rsidR="00B71E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486B">
        <w:rPr>
          <w:rFonts w:ascii="Times New Roman" w:hAnsi="Times New Roman" w:cs="Times New Roman"/>
          <w:sz w:val="28"/>
          <w:szCs w:val="28"/>
          <w:lang w:eastAsia="ru-RU"/>
        </w:rPr>
        <w:t>обработок пчел на карантинных пасеках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361D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361D0" w:rsidRDefault="004757CE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7CE">
        <w:rPr>
          <w:rFonts w:ascii="Times New Roman" w:hAnsi="Times New Roman" w:cs="Times New Roman"/>
          <w:sz w:val="28"/>
          <w:szCs w:val="28"/>
          <w:lang w:eastAsia="ru-RU"/>
        </w:rPr>
        <w:t xml:space="preserve">отбор меда от пчелосемей, подвергшихся </w:t>
      </w:r>
      <w:r w:rsidR="00587629">
        <w:rPr>
          <w:rFonts w:ascii="Times New Roman" w:hAnsi="Times New Roman" w:cs="Times New Roman"/>
          <w:sz w:val="28"/>
          <w:szCs w:val="28"/>
          <w:lang w:eastAsia="ru-RU"/>
        </w:rPr>
        <w:t>обработк</w:t>
      </w:r>
      <w:r w:rsidR="00E6486B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5876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58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57CE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</w:t>
      </w:r>
      <w:r w:rsidR="00587629">
        <w:rPr>
          <w:rFonts w:ascii="Times New Roman" w:hAnsi="Times New Roman" w:cs="Times New Roman"/>
          <w:sz w:val="28"/>
          <w:szCs w:val="28"/>
          <w:lang w:eastAsia="ru-RU"/>
        </w:rPr>
        <w:t xml:space="preserve">главного </w:t>
      </w:r>
      <w:r w:rsidRPr="004757CE">
        <w:rPr>
          <w:rFonts w:ascii="Times New Roman" w:hAnsi="Times New Roman" w:cs="Times New Roman"/>
          <w:sz w:val="28"/>
          <w:szCs w:val="28"/>
          <w:lang w:eastAsia="ru-RU"/>
        </w:rPr>
        <w:t>медосбора</w:t>
      </w:r>
      <w:r w:rsidR="0058762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57CE" w:rsidRPr="004757CE" w:rsidRDefault="00587629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629">
        <w:rPr>
          <w:rFonts w:ascii="Times New Roman" w:hAnsi="Times New Roman" w:cs="Times New Roman"/>
          <w:sz w:val="28"/>
          <w:szCs w:val="28"/>
          <w:lang w:eastAsia="ru-RU"/>
        </w:rPr>
        <w:t>откачива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Pr="00587629">
        <w:rPr>
          <w:rFonts w:ascii="Times New Roman" w:hAnsi="Times New Roman" w:cs="Times New Roman"/>
          <w:sz w:val="28"/>
          <w:szCs w:val="28"/>
          <w:lang w:eastAsia="ru-RU"/>
        </w:rPr>
        <w:t xml:space="preserve"> мед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87629">
        <w:rPr>
          <w:rFonts w:ascii="Times New Roman" w:hAnsi="Times New Roman" w:cs="Times New Roman"/>
          <w:sz w:val="28"/>
          <w:szCs w:val="28"/>
          <w:lang w:eastAsia="ru-RU"/>
        </w:rPr>
        <w:t xml:space="preserve"> из гнездовых рамок в</w:t>
      </w:r>
      <w:r w:rsidR="00A361D0">
        <w:rPr>
          <w:rFonts w:ascii="Times New Roman" w:hAnsi="Times New Roman" w:cs="Times New Roman"/>
          <w:sz w:val="28"/>
          <w:szCs w:val="28"/>
          <w:lang w:eastAsia="ru-RU"/>
        </w:rPr>
        <w:t xml:space="preserve"> период главного медосбора.</w:t>
      </w:r>
    </w:p>
    <w:p w:rsidR="00A2541E" w:rsidRDefault="00E7437A" w:rsidP="00D7017D">
      <w:pPr>
        <w:pStyle w:val="af0"/>
        <w:tabs>
          <w:tab w:val="left" w:pos="1133"/>
          <w:tab w:val="left" w:pos="1767"/>
        </w:tabs>
        <w:spacing w:after="0" w:line="360" w:lineRule="auto"/>
        <w:ind w:left="71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D701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A5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После главного медосбора</w:t>
      </w:r>
      <w:r w:rsidR="00A361D0">
        <w:rPr>
          <w:rFonts w:ascii="Times New Roman" w:hAnsi="Times New Roman" w:cs="Times New Roman"/>
          <w:sz w:val="28"/>
          <w:szCs w:val="28"/>
          <w:lang w:eastAsia="ru-RU"/>
        </w:rPr>
        <w:t xml:space="preserve"> должн</w:t>
      </w:r>
      <w:r w:rsidR="00353199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A76E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61D0">
        <w:rPr>
          <w:rFonts w:ascii="Times New Roman" w:hAnsi="Times New Roman" w:cs="Times New Roman"/>
          <w:sz w:val="28"/>
          <w:szCs w:val="28"/>
          <w:lang w:eastAsia="ru-RU"/>
        </w:rPr>
        <w:t>проводиться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2541E" w:rsidRDefault="00A2541E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механическая очистка и дезинфекция пчеловодного инвентаря </w:t>
      </w:r>
      <w:r w:rsidR="004A589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и пустых сотовых рамок</w:t>
      </w:r>
      <w:r w:rsidR="001C4115" w:rsidRPr="001C4115">
        <w:t xml:space="preserve"> </w:t>
      </w:r>
      <w:r w:rsidR="001C4115" w:rsidRPr="001C4115">
        <w:rPr>
          <w:rFonts w:ascii="Times New Roman" w:hAnsi="Times New Roman" w:cs="Times New Roman"/>
          <w:sz w:val="28"/>
          <w:szCs w:val="28"/>
          <w:lang w:eastAsia="ru-RU"/>
        </w:rPr>
        <w:t>с использованием дезинфицирующих средств согласно инструкциям по их применению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2541E" w:rsidRDefault="00A2541E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перет</w:t>
      </w:r>
      <w:r w:rsidR="00A361D0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361D0">
        <w:rPr>
          <w:rFonts w:ascii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воск сот</w:t>
      </w:r>
      <w:r w:rsidR="001C4115">
        <w:rPr>
          <w:rFonts w:ascii="Times New Roman" w:hAnsi="Times New Roman" w:cs="Times New Roman"/>
          <w:sz w:val="28"/>
          <w:szCs w:val="28"/>
          <w:lang w:eastAsia="ru-RU"/>
        </w:rPr>
        <w:t>, не подлежащих использованию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437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(за исключением сот</w:t>
      </w:r>
      <w:r w:rsidR="00A36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из гнездовых рамок);</w:t>
      </w:r>
    </w:p>
    <w:p w:rsidR="00A2541E" w:rsidRPr="003B12F1" w:rsidRDefault="00A2541E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12F1">
        <w:rPr>
          <w:rFonts w:ascii="Times New Roman" w:hAnsi="Times New Roman" w:cs="Times New Roman"/>
          <w:sz w:val="28"/>
          <w:szCs w:val="28"/>
          <w:lang w:eastAsia="ru-RU"/>
        </w:rPr>
        <w:t>мероприятия, направленные на недопущение роения</w:t>
      </w:r>
      <w:r w:rsidR="003B12F1" w:rsidRPr="003B1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12F1">
        <w:rPr>
          <w:rFonts w:ascii="Times New Roman" w:hAnsi="Times New Roman" w:cs="Times New Roman"/>
          <w:sz w:val="28"/>
          <w:szCs w:val="28"/>
          <w:lang w:eastAsia="ru-RU"/>
        </w:rPr>
        <w:t>и слета роев;</w:t>
      </w:r>
    </w:p>
    <w:p w:rsidR="00A2541E" w:rsidRDefault="00A2541E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просуш</w:t>
      </w:r>
      <w:r w:rsidR="00A361D0">
        <w:rPr>
          <w:rFonts w:ascii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очи</w:t>
      </w:r>
      <w:r w:rsidR="00A361D0">
        <w:rPr>
          <w:rFonts w:ascii="Times New Roman" w:hAnsi="Times New Roman" w:cs="Times New Roman"/>
          <w:sz w:val="28"/>
          <w:szCs w:val="28"/>
          <w:lang w:eastAsia="ru-RU"/>
        </w:rPr>
        <w:t>стка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</w:t>
      </w:r>
      <w:r w:rsidR="00A361D0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зимовника;</w:t>
      </w:r>
    </w:p>
    <w:p w:rsidR="00A2541E" w:rsidRDefault="00A361D0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постановка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сот после откачки меда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место изъятия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для сушки;</w:t>
      </w:r>
    </w:p>
    <w:p w:rsidR="00A2541E" w:rsidRDefault="00A361D0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оценка</w:t>
      </w:r>
      <w:r w:rsidR="00A2541E" w:rsidRPr="000C666C">
        <w:rPr>
          <w:rFonts w:ascii="Times New Roman" w:hAnsi="Times New Roman" w:cs="Times New Roman"/>
          <w:sz w:val="28"/>
          <w:szCs w:val="28"/>
          <w:lang w:eastAsia="ru-RU"/>
        </w:rPr>
        <w:t xml:space="preserve"> пчелосемей, выбраковка пчел</w:t>
      </w:r>
      <w:r w:rsidR="003B12F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2541E" w:rsidRPr="000C666C">
        <w:rPr>
          <w:rFonts w:ascii="Times New Roman" w:hAnsi="Times New Roman" w:cs="Times New Roman"/>
          <w:sz w:val="28"/>
          <w:szCs w:val="28"/>
          <w:lang w:eastAsia="ru-RU"/>
        </w:rPr>
        <w:t xml:space="preserve">объединение пчелосемей </w:t>
      </w:r>
      <w:r w:rsidR="00E743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541E" w:rsidRPr="000C666C">
        <w:rPr>
          <w:rFonts w:ascii="Times New Roman" w:hAnsi="Times New Roman" w:cs="Times New Roman"/>
          <w:sz w:val="28"/>
          <w:szCs w:val="28"/>
          <w:lang w:eastAsia="ru-RU"/>
        </w:rPr>
        <w:t>в ц</w:t>
      </w:r>
      <w:r>
        <w:rPr>
          <w:rFonts w:ascii="Times New Roman" w:hAnsi="Times New Roman" w:cs="Times New Roman"/>
          <w:sz w:val="28"/>
          <w:szCs w:val="28"/>
          <w:lang w:eastAsia="ru-RU"/>
        </w:rPr>
        <w:t>елях наращивания их силы на зиму</w:t>
      </w:r>
      <w:r w:rsidR="00A2541E" w:rsidRPr="000C666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2541E" w:rsidRDefault="00A361D0" w:rsidP="00A03054">
      <w:pPr>
        <w:pStyle w:val="af0"/>
        <w:tabs>
          <w:tab w:val="left" w:pos="1133"/>
          <w:tab w:val="left" w:pos="1767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проб </w:t>
      </w:r>
      <w:r w:rsidRPr="00E81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запасов корма для установления наличия пади </w:t>
      </w:r>
      <w:r w:rsidR="004A58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A2541E" w:rsidRPr="00E81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лабораторию (испытательный центр) органов и организаций, входящих </w:t>
      </w:r>
      <w:r w:rsidR="004A58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A2541E" w:rsidRPr="00E81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систему Государственной ветеринарной службы Российской Федерации, или ин</w:t>
      </w:r>
      <w:r w:rsidR="00021160" w:rsidRPr="00E81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A2541E" w:rsidRPr="00E81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лабораторию (испытательный центр), аккредитованную </w:t>
      </w:r>
      <w:r w:rsidR="004A58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A2541E" w:rsidRPr="00E81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национальной системе аккредитации</w:t>
      </w:r>
      <w:r w:rsidR="00BD219F" w:rsidRPr="00E81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лаборатория)</w:t>
      </w:r>
      <w:r w:rsidR="00A2541E" w:rsidRPr="00E81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При наличии пади корма </w:t>
      </w:r>
      <w:r w:rsidRPr="00E81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должны быть </w:t>
      </w:r>
      <w:r w:rsidR="00A2541E" w:rsidRPr="00E81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замен</w:t>
      </w:r>
      <w:r w:rsidRPr="00E81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ены</w:t>
      </w:r>
      <w:r w:rsidR="00A2541E" w:rsidRPr="00E81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сотами с </w:t>
      </w:r>
      <w:r w:rsidR="00AE5895" w:rsidRPr="00E81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цветочным</w:t>
      </w:r>
      <w:r w:rsidR="00A2541E" w:rsidRPr="00E81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медом</w:t>
      </w:r>
      <w:r w:rsidR="001C41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пергой</w:t>
      </w:r>
      <w:r w:rsidR="00B71E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58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C4115">
        <w:rPr>
          <w:rFonts w:ascii="Times New Roman" w:hAnsi="Times New Roman" w:cs="Times New Roman"/>
          <w:sz w:val="28"/>
          <w:szCs w:val="28"/>
          <w:lang w:eastAsia="ru-RU"/>
        </w:rPr>
        <w:t xml:space="preserve">либо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сахарны</w:t>
      </w:r>
      <w:r w:rsidR="001C411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 сироп</w:t>
      </w:r>
      <w:r w:rsidR="001C4115">
        <w:rPr>
          <w:rFonts w:ascii="Times New Roman" w:hAnsi="Times New Roman" w:cs="Times New Roman"/>
          <w:sz w:val="28"/>
          <w:szCs w:val="28"/>
          <w:lang w:eastAsia="ru-RU"/>
        </w:rPr>
        <w:t xml:space="preserve">ом из расчета не менее </w:t>
      </w:r>
      <w:r w:rsidR="001C4115" w:rsidRPr="001C4115">
        <w:rPr>
          <w:rFonts w:ascii="Times New Roman" w:hAnsi="Times New Roman" w:cs="Times New Roman"/>
          <w:sz w:val="28"/>
          <w:szCs w:val="28"/>
          <w:lang w:eastAsia="ru-RU"/>
        </w:rPr>
        <w:t xml:space="preserve">2 кг цветочного меда </w:t>
      </w:r>
      <w:r w:rsidR="00E743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C4115" w:rsidRPr="001C4115">
        <w:rPr>
          <w:rFonts w:ascii="Times New Roman" w:hAnsi="Times New Roman" w:cs="Times New Roman"/>
          <w:sz w:val="28"/>
          <w:szCs w:val="28"/>
          <w:lang w:eastAsia="ru-RU"/>
        </w:rPr>
        <w:t>или перги</w:t>
      </w:r>
      <w:r w:rsidR="00B71E2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4115">
        <w:rPr>
          <w:rFonts w:ascii="Times New Roman" w:hAnsi="Times New Roman" w:cs="Times New Roman"/>
          <w:sz w:val="28"/>
          <w:szCs w:val="28"/>
          <w:lang w:eastAsia="ru-RU"/>
        </w:rPr>
        <w:t xml:space="preserve">либо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CD49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менее 25 кг сахара </w:t>
      </w:r>
      <w:r w:rsidR="00A60508">
        <w:rPr>
          <w:rFonts w:ascii="Times New Roman" w:hAnsi="Times New Roman" w:cs="Times New Roman"/>
          <w:sz w:val="28"/>
          <w:szCs w:val="28"/>
          <w:lang w:eastAsia="ru-RU"/>
        </w:rPr>
        <w:t>на одну пчелосемью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541E" w:rsidRDefault="00E7437A" w:rsidP="00D7017D">
      <w:pPr>
        <w:pStyle w:val="af0"/>
        <w:tabs>
          <w:tab w:val="left" w:pos="1133"/>
          <w:tab w:val="left" w:pos="1767"/>
        </w:tabs>
        <w:spacing w:after="0" w:line="360" w:lineRule="auto"/>
        <w:ind w:firstLine="71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19</w:t>
      </w:r>
      <w:r w:rsidR="00D701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A5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411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9C142F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F20128">
        <w:rPr>
          <w:rFonts w:ascii="Times New Roman" w:hAnsi="Times New Roman" w:cs="Times New Roman"/>
          <w:sz w:val="28"/>
          <w:szCs w:val="28"/>
          <w:lang w:eastAsia="ru-RU"/>
        </w:rPr>
        <w:t xml:space="preserve">допускается использовать корма, содержащие </w:t>
      </w:r>
      <w:r w:rsidR="00F20128" w:rsidRPr="00F20128">
        <w:rPr>
          <w:rFonts w:ascii="Times New Roman" w:hAnsi="Times New Roman" w:cs="Times New Roman"/>
          <w:sz w:val="28"/>
          <w:szCs w:val="28"/>
          <w:lang w:eastAsia="ru-RU"/>
        </w:rPr>
        <w:t xml:space="preserve">посторонние примеси, </w:t>
      </w:r>
      <w:r w:rsidR="00F20128">
        <w:rPr>
          <w:rFonts w:ascii="Times New Roman" w:hAnsi="Times New Roman" w:cs="Times New Roman"/>
          <w:sz w:val="28"/>
          <w:szCs w:val="28"/>
          <w:lang w:eastAsia="ru-RU"/>
        </w:rPr>
        <w:t xml:space="preserve">имеющие признаки </w:t>
      </w:r>
      <w:r w:rsidR="00516497">
        <w:rPr>
          <w:rFonts w:ascii="Times New Roman" w:hAnsi="Times New Roman" w:cs="Times New Roman"/>
          <w:sz w:val="28"/>
          <w:szCs w:val="28"/>
          <w:lang w:eastAsia="ru-RU"/>
        </w:rPr>
        <w:t>закисания</w:t>
      </w:r>
      <w:r w:rsidR="00F20128">
        <w:rPr>
          <w:rFonts w:ascii="Times New Roman" w:hAnsi="Times New Roman" w:cs="Times New Roman"/>
          <w:sz w:val="28"/>
          <w:szCs w:val="28"/>
          <w:lang w:eastAsia="ru-RU"/>
        </w:rPr>
        <w:t>, кристаллизации</w:t>
      </w:r>
      <w:r w:rsidR="00F20128" w:rsidRPr="00F20128">
        <w:rPr>
          <w:rFonts w:ascii="Times New Roman" w:hAnsi="Times New Roman" w:cs="Times New Roman"/>
          <w:sz w:val="28"/>
          <w:szCs w:val="28"/>
          <w:lang w:eastAsia="ru-RU"/>
        </w:rPr>
        <w:t>, поражённы</w:t>
      </w:r>
      <w:r w:rsidR="00F2012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20128" w:rsidRPr="00F20128">
        <w:rPr>
          <w:rFonts w:ascii="Times New Roman" w:hAnsi="Times New Roman" w:cs="Times New Roman"/>
          <w:sz w:val="28"/>
          <w:szCs w:val="28"/>
          <w:lang w:eastAsia="ru-RU"/>
        </w:rPr>
        <w:t xml:space="preserve"> плесенью или насекомыми-вредителями</w:t>
      </w:r>
      <w:r w:rsidR="00F2012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10C74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улей должен быть снабжен индивидуальной кормушкой.</w:t>
      </w:r>
    </w:p>
    <w:p w:rsidR="00A2541E" w:rsidRPr="0069770F" w:rsidRDefault="00E7437A" w:rsidP="00D7017D">
      <w:pPr>
        <w:pStyle w:val="af0"/>
        <w:tabs>
          <w:tab w:val="left" w:pos="1133"/>
          <w:tab w:val="left" w:pos="1767"/>
        </w:tabs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D701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A5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3165" w:rsidRPr="00C13165">
        <w:rPr>
          <w:rFonts w:ascii="Times New Roman" w:hAnsi="Times New Roman" w:cs="Times New Roman"/>
          <w:sz w:val="28"/>
          <w:szCs w:val="28"/>
          <w:lang w:eastAsia="ru-RU"/>
        </w:rPr>
        <w:t>С наступлением холодной погоды (при</w:t>
      </w:r>
      <w:r w:rsidR="0069770F" w:rsidRPr="0069770F">
        <w:rPr>
          <w:rFonts w:ascii="Times New Roman" w:hAnsi="Times New Roman" w:cs="Times New Roman"/>
          <w:sz w:val="28"/>
          <w:szCs w:val="28"/>
          <w:lang w:eastAsia="ru-RU"/>
        </w:rPr>
        <w:t xml:space="preserve"> сохранении температуры наружного воздуха ниже 5°C</w:t>
      </w:r>
      <w:r w:rsidR="00C131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770F" w:rsidRPr="0069770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977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770F" w:rsidRPr="0069770F">
        <w:rPr>
          <w:rFonts w:ascii="Times New Roman" w:hAnsi="Times New Roman" w:cs="Times New Roman"/>
          <w:sz w:val="28"/>
          <w:szCs w:val="28"/>
          <w:lang w:eastAsia="ru-RU"/>
        </w:rPr>
        <w:t>течение 3 календарных дней</w:t>
      </w:r>
      <w:r w:rsidR="00D65F4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9770F" w:rsidRPr="006977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41E" w:rsidRPr="0069770F">
        <w:rPr>
          <w:rFonts w:ascii="Times New Roman" w:hAnsi="Times New Roman" w:cs="Times New Roman"/>
          <w:sz w:val="28"/>
          <w:szCs w:val="28"/>
          <w:lang w:eastAsia="ru-RU"/>
        </w:rPr>
        <w:t xml:space="preserve">ульи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541E" w:rsidRPr="0069770F">
        <w:rPr>
          <w:rFonts w:ascii="Times New Roman" w:hAnsi="Times New Roman" w:cs="Times New Roman"/>
          <w:sz w:val="28"/>
          <w:szCs w:val="28"/>
          <w:lang w:eastAsia="ru-RU"/>
        </w:rPr>
        <w:t xml:space="preserve">с пчелами </w:t>
      </w:r>
      <w:r w:rsidR="009C142F">
        <w:rPr>
          <w:rFonts w:ascii="Times New Roman" w:hAnsi="Times New Roman" w:cs="Times New Roman"/>
          <w:sz w:val="28"/>
          <w:szCs w:val="28"/>
          <w:lang w:eastAsia="ru-RU"/>
        </w:rPr>
        <w:t xml:space="preserve">должны быть </w:t>
      </w:r>
      <w:r w:rsidR="00A2541E" w:rsidRPr="0069770F">
        <w:rPr>
          <w:rFonts w:ascii="Times New Roman" w:hAnsi="Times New Roman" w:cs="Times New Roman"/>
          <w:sz w:val="28"/>
          <w:szCs w:val="28"/>
          <w:lang w:eastAsia="ru-RU"/>
        </w:rPr>
        <w:t>зан</w:t>
      </w:r>
      <w:r w:rsidR="009C142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2541E" w:rsidRPr="0069770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C142F">
        <w:rPr>
          <w:rFonts w:ascii="Times New Roman" w:hAnsi="Times New Roman" w:cs="Times New Roman"/>
          <w:sz w:val="28"/>
          <w:szCs w:val="28"/>
          <w:lang w:eastAsia="ru-RU"/>
        </w:rPr>
        <w:t>ены</w:t>
      </w:r>
      <w:r w:rsidR="00A2541E" w:rsidRPr="0069770F">
        <w:rPr>
          <w:rFonts w:ascii="Times New Roman" w:hAnsi="Times New Roman" w:cs="Times New Roman"/>
          <w:sz w:val="28"/>
          <w:szCs w:val="28"/>
          <w:lang w:eastAsia="ru-RU"/>
        </w:rPr>
        <w:t xml:space="preserve"> в зимовник, крышки с ульев </w:t>
      </w:r>
      <w:r w:rsidR="009C142F">
        <w:rPr>
          <w:rFonts w:ascii="Times New Roman" w:hAnsi="Times New Roman" w:cs="Times New Roman"/>
          <w:sz w:val="28"/>
          <w:szCs w:val="28"/>
          <w:lang w:eastAsia="ru-RU"/>
        </w:rPr>
        <w:t xml:space="preserve">должны быть </w:t>
      </w:r>
      <w:r w:rsidR="00A2541E" w:rsidRPr="0069770F">
        <w:rPr>
          <w:rFonts w:ascii="Times New Roman" w:hAnsi="Times New Roman" w:cs="Times New Roman"/>
          <w:sz w:val="28"/>
          <w:szCs w:val="28"/>
          <w:lang w:eastAsia="ru-RU"/>
        </w:rPr>
        <w:t>сн</w:t>
      </w:r>
      <w:r w:rsidR="009C142F">
        <w:rPr>
          <w:rFonts w:ascii="Times New Roman" w:hAnsi="Times New Roman" w:cs="Times New Roman"/>
          <w:sz w:val="28"/>
          <w:szCs w:val="28"/>
          <w:lang w:eastAsia="ru-RU"/>
        </w:rPr>
        <w:t>яты</w:t>
      </w:r>
      <w:r w:rsidR="00A2541E" w:rsidRPr="0069770F">
        <w:rPr>
          <w:rFonts w:ascii="Times New Roman" w:hAnsi="Times New Roman" w:cs="Times New Roman"/>
          <w:sz w:val="28"/>
          <w:szCs w:val="28"/>
          <w:lang w:eastAsia="ru-RU"/>
        </w:rPr>
        <w:t>, летки зарешеч</w:t>
      </w:r>
      <w:r w:rsidR="009C142F">
        <w:rPr>
          <w:rFonts w:ascii="Times New Roman" w:hAnsi="Times New Roman" w:cs="Times New Roman"/>
          <w:sz w:val="28"/>
          <w:szCs w:val="28"/>
          <w:lang w:eastAsia="ru-RU"/>
        </w:rPr>
        <w:t>ены</w:t>
      </w:r>
      <w:r w:rsidR="00A2541E" w:rsidRPr="006977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541E" w:rsidRDefault="00D7017D" w:rsidP="00D7017D">
      <w:pPr>
        <w:pStyle w:val="af0"/>
        <w:tabs>
          <w:tab w:val="left" w:pos="1133"/>
          <w:tab w:val="left" w:pos="1767"/>
        </w:tabs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437A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F44FE" w:rsidRPr="000E0FC6">
        <w:rPr>
          <w:rFonts w:ascii="Times New Roman" w:hAnsi="Times New Roman" w:cs="Times New Roman"/>
          <w:sz w:val="28"/>
          <w:szCs w:val="28"/>
          <w:lang w:eastAsia="ru-RU"/>
        </w:rPr>
        <w:t xml:space="preserve">Дезинсекция, </w:t>
      </w:r>
      <w:proofErr w:type="spellStart"/>
      <w:r w:rsidR="000F44FE" w:rsidRPr="000E0FC6">
        <w:rPr>
          <w:rFonts w:ascii="Times New Roman" w:hAnsi="Times New Roman" w:cs="Times New Roman"/>
          <w:sz w:val="28"/>
          <w:szCs w:val="28"/>
          <w:lang w:eastAsia="ru-RU"/>
        </w:rPr>
        <w:t>дезакаризация</w:t>
      </w:r>
      <w:proofErr w:type="spellEnd"/>
      <w:r w:rsidR="000F44FE" w:rsidRPr="000E0FC6">
        <w:rPr>
          <w:rFonts w:ascii="Times New Roman" w:hAnsi="Times New Roman" w:cs="Times New Roman"/>
          <w:sz w:val="28"/>
          <w:szCs w:val="28"/>
          <w:lang w:eastAsia="ru-RU"/>
        </w:rPr>
        <w:t xml:space="preserve"> и дератизация пасек в хозяйстве </w:t>
      </w:r>
      <w:r w:rsidR="009C142F">
        <w:rPr>
          <w:rFonts w:ascii="Times New Roman" w:hAnsi="Times New Roman" w:cs="Times New Roman"/>
          <w:sz w:val="28"/>
          <w:szCs w:val="28"/>
          <w:lang w:eastAsia="ru-RU"/>
        </w:rPr>
        <w:t xml:space="preserve">должны </w:t>
      </w:r>
      <w:r w:rsidR="000F44FE" w:rsidRPr="000E0FC6">
        <w:rPr>
          <w:rFonts w:ascii="Times New Roman" w:hAnsi="Times New Roman" w:cs="Times New Roman"/>
          <w:sz w:val="28"/>
          <w:szCs w:val="28"/>
          <w:lang w:eastAsia="ru-RU"/>
        </w:rPr>
        <w:t>провод</w:t>
      </w:r>
      <w:r w:rsidR="009C142F"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="000F44FE" w:rsidRPr="000E0FC6">
        <w:rPr>
          <w:rFonts w:ascii="Times New Roman" w:hAnsi="Times New Roman" w:cs="Times New Roman"/>
          <w:sz w:val="28"/>
          <w:szCs w:val="28"/>
          <w:lang w:eastAsia="ru-RU"/>
        </w:rPr>
        <w:t xml:space="preserve">ся не реже 1 раза в год, а также при визуальном обнаружении насекомых, клещей, грызунов, либо выявлении следов </w:t>
      </w:r>
      <w:r w:rsidR="004A58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F44FE" w:rsidRPr="000E0FC6">
        <w:rPr>
          <w:rFonts w:ascii="Times New Roman" w:hAnsi="Times New Roman" w:cs="Times New Roman"/>
          <w:sz w:val="28"/>
          <w:szCs w:val="28"/>
          <w:lang w:eastAsia="ru-RU"/>
        </w:rPr>
        <w:t>их пребывания (покусов, помета).</w:t>
      </w:r>
    </w:p>
    <w:p w:rsidR="000E0FC6" w:rsidRPr="000E0FC6" w:rsidRDefault="00D7017D" w:rsidP="00D7017D">
      <w:pPr>
        <w:pStyle w:val="af0"/>
        <w:tabs>
          <w:tab w:val="left" w:pos="1133"/>
          <w:tab w:val="left" w:pos="1767"/>
        </w:tabs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437A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1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0FC6" w:rsidRPr="000E0FC6">
        <w:rPr>
          <w:rFonts w:ascii="Times New Roman" w:hAnsi="Times New Roman" w:cs="Times New Roman"/>
          <w:sz w:val="28"/>
          <w:szCs w:val="28"/>
          <w:lang w:eastAsia="ru-RU"/>
        </w:rPr>
        <w:t xml:space="preserve">Дезинфекция в хозяйстве </w:t>
      </w:r>
      <w:r w:rsidR="009C142F">
        <w:rPr>
          <w:rFonts w:ascii="Times New Roman" w:hAnsi="Times New Roman" w:cs="Times New Roman"/>
          <w:sz w:val="28"/>
          <w:szCs w:val="28"/>
          <w:lang w:eastAsia="ru-RU"/>
        </w:rPr>
        <w:t xml:space="preserve">должна </w:t>
      </w:r>
      <w:r w:rsidR="000E0FC6" w:rsidRPr="000E0FC6">
        <w:rPr>
          <w:rFonts w:ascii="Times New Roman" w:hAnsi="Times New Roman" w:cs="Times New Roman"/>
          <w:sz w:val="28"/>
          <w:szCs w:val="28"/>
          <w:lang w:eastAsia="ru-RU"/>
        </w:rPr>
        <w:t>проводит</w:t>
      </w:r>
      <w:r w:rsidR="009C142F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0E0FC6" w:rsidRPr="000E0FC6">
        <w:rPr>
          <w:rFonts w:ascii="Times New Roman" w:hAnsi="Times New Roman" w:cs="Times New Roman"/>
          <w:sz w:val="28"/>
          <w:szCs w:val="28"/>
          <w:lang w:eastAsia="ru-RU"/>
        </w:rPr>
        <w:t>ся: на пасеке один раз в год,</w:t>
      </w:r>
      <w:r w:rsidR="009C1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0FC6" w:rsidRPr="000E0FC6">
        <w:rPr>
          <w:rFonts w:ascii="Times New Roman" w:hAnsi="Times New Roman" w:cs="Times New Roman"/>
          <w:sz w:val="28"/>
          <w:szCs w:val="28"/>
          <w:lang w:eastAsia="ru-RU"/>
        </w:rPr>
        <w:t>на карантинной пасеке – каждый раз после освобождения</w:t>
      </w:r>
      <w:r w:rsidR="009C142F">
        <w:rPr>
          <w:rFonts w:ascii="Times New Roman" w:hAnsi="Times New Roman" w:cs="Times New Roman"/>
          <w:sz w:val="28"/>
          <w:szCs w:val="28"/>
          <w:lang w:eastAsia="ru-RU"/>
        </w:rPr>
        <w:t xml:space="preserve"> ее</w:t>
      </w:r>
      <w:r w:rsidR="000E0FC6" w:rsidRPr="000E0FC6">
        <w:rPr>
          <w:rFonts w:ascii="Times New Roman" w:hAnsi="Times New Roman" w:cs="Times New Roman"/>
          <w:sz w:val="28"/>
          <w:szCs w:val="28"/>
          <w:lang w:eastAsia="ru-RU"/>
        </w:rPr>
        <w:t xml:space="preserve"> от пчел.</w:t>
      </w:r>
    </w:p>
    <w:p w:rsidR="00A2541E" w:rsidRPr="00482EC4" w:rsidRDefault="00D7017D" w:rsidP="00D7017D">
      <w:pPr>
        <w:pStyle w:val="af0"/>
        <w:tabs>
          <w:tab w:val="left" w:pos="1133"/>
          <w:tab w:val="left" w:pos="1767"/>
        </w:tabs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437A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1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41E" w:rsidRPr="000D72D0">
        <w:rPr>
          <w:rFonts w:ascii="Times New Roman" w:hAnsi="Times New Roman" w:cs="Times New Roman"/>
          <w:sz w:val="28"/>
          <w:szCs w:val="28"/>
          <w:lang w:eastAsia="ru-RU"/>
        </w:rPr>
        <w:t>При посещении пасеки, а также ульев с пчелами, вывезенными</w:t>
      </w:r>
      <w:r w:rsidR="00B71E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43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541E" w:rsidRPr="000D72D0">
        <w:rPr>
          <w:rFonts w:ascii="Times New Roman" w:hAnsi="Times New Roman" w:cs="Times New Roman"/>
          <w:sz w:val="28"/>
          <w:szCs w:val="28"/>
          <w:lang w:eastAsia="ru-RU"/>
        </w:rPr>
        <w:t>на медосбор, и обслуживании пчел необходимо использовать чистые рабочую одежду и обувь.</w:t>
      </w:r>
      <w:r w:rsidR="000D72D0" w:rsidRPr="000D72D0">
        <w:rPr>
          <w:rFonts w:ascii="Times New Roman" w:hAnsi="Times New Roman" w:cs="Times New Roman"/>
          <w:sz w:val="28"/>
          <w:szCs w:val="28"/>
          <w:lang w:eastAsia="ru-RU"/>
        </w:rPr>
        <w:t xml:space="preserve"> Не допускается </w:t>
      </w:r>
      <w:r w:rsidR="000D72D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2541E" w:rsidRPr="000D72D0">
        <w:rPr>
          <w:rFonts w:ascii="Times New Roman" w:hAnsi="Times New Roman" w:cs="Times New Roman"/>
          <w:sz w:val="28"/>
          <w:szCs w:val="28"/>
          <w:lang w:eastAsia="ru-RU"/>
        </w:rPr>
        <w:t>ыходить в рабочей одежде</w:t>
      </w:r>
      <w:r w:rsidR="00B71E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43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541E" w:rsidRPr="000D72D0">
        <w:rPr>
          <w:rFonts w:ascii="Times New Roman" w:hAnsi="Times New Roman" w:cs="Times New Roman"/>
          <w:sz w:val="28"/>
          <w:szCs w:val="28"/>
          <w:lang w:eastAsia="ru-RU"/>
        </w:rPr>
        <w:t>и обуви за пределы территории хозяйств</w:t>
      </w:r>
      <w:r w:rsidR="002515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541E" w:rsidRDefault="00E7437A" w:rsidP="00D7017D">
      <w:pPr>
        <w:pStyle w:val="af0"/>
        <w:tabs>
          <w:tab w:val="left" w:pos="1133"/>
          <w:tab w:val="left" w:pos="1767"/>
        </w:tabs>
        <w:spacing w:after="0" w:line="360" w:lineRule="auto"/>
        <w:ind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70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Для комплектования хозяйств допускаются </w:t>
      </w:r>
      <w:r w:rsidR="003F1408">
        <w:rPr>
          <w:rFonts w:ascii="Times New Roman" w:hAnsi="Times New Roman" w:cs="Times New Roman"/>
          <w:sz w:val="28"/>
          <w:szCs w:val="28"/>
          <w:lang w:eastAsia="ru-RU"/>
        </w:rPr>
        <w:t xml:space="preserve">клинически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 xml:space="preserve">здоровые пчелы собственного воспроизводства, а также пчелы, поступившие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из других хозяйств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</w:t>
      </w:r>
      <w:r w:rsidR="009C4790">
        <w:rPr>
          <w:rFonts w:ascii="Times New Roman" w:hAnsi="Times New Roman" w:cs="Times New Roman"/>
          <w:sz w:val="28"/>
          <w:szCs w:val="28"/>
          <w:lang w:eastAsia="ru-RU"/>
        </w:rPr>
        <w:t>х по заразным болезням</w:t>
      </w:r>
      <w:r w:rsidR="00293301">
        <w:rPr>
          <w:rStyle w:val="ac"/>
          <w:rFonts w:ascii="Times New Roman" w:hAnsi="Times New Roman" w:cs="Times New Roman"/>
          <w:sz w:val="28"/>
          <w:szCs w:val="28"/>
          <w:lang w:eastAsia="ru-RU"/>
        </w:rPr>
        <w:footnoteReference w:id="4"/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541E" w:rsidRDefault="00D7017D" w:rsidP="00D7017D">
      <w:pPr>
        <w:pStyle w:val="af0"/>
        <w:tabs>
          <w:tab w:val="left" w:pos="1133"/>
          <w:tab w:val="left" w:pos="1767"/>
        </w:tabs>
        <w:spacing w:after="0" w:line="360" w:lineRule="auto"/>
        <w:ind w:firstLine="71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E7437A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1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Пчелосемьи подлежат учету и идентификации в соответствии</w:t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br/>
        <w:t>с законодательством Российской Федерации в области ветеринарии</w:t>
      </w:r>
      <w:r w:rsidR="00293301">
        <w:rPr>
          <w:rStyle w:val="ac"/>
          <w:rFonts w:ascii="Times New Roman" w:hAnsi="Times New Roman" w:cs="Times New Roman"/>
          <w:sz w:val="28"/>
          <w:szCs w:val="28"/>
          <w:lang w:eastAsia="ru-RU"/>
        </w:rPr>
        <w:footnoteReference w:id="5"/>
      </w:r>
      <w:r w:rsidR="00A254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4790" w:rsidRDefault="009C4790" w:rsidP="00A03054">
      <w:pPr>
        <w:pStyle w:val="af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41E" w:rsidRDefault="00A2541E" w:rsidP="000812E7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III. Требования к осуществлению мероприятий</w:t>
      </w:r>
    </w:p>
    <w:p w:rsidR="00A2541E" w:rsidRDefault="00A2541E" w:rsidP="000812E7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карантинированию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пчел, обязательных профилактических</w:t>
      </w:r>
    </w:p>
    <w:p w:rsidR="00A2541E" w:rsidRDefault="00A2541E" w:rsidP="000812E7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и диагностических исследований пчел </w:t>
      </w:r>
    </w:p>
    <w:p w:rsidR="00A2541E" w:rsidRDefault="00A2541E" w:rsidP="00A03054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301" w:rsidRPr="00293301" w:rsidRDefault="00D7017D" w:rsidP="00D7017D">
      <w:pPr>
        <w:pStyle w:val="ConsPlusNormal"/>
        <w:tabs>
          <w:tab w:val="left" w:pos="1133"/>
        </w:tabs>
        <w:spacing w:line="360" w:lineRule="auto"/>
        <w:ind w:firstLine="71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7437A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E7E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541E">
        <w:rPr>
          <w:rFonts w:ascii="Times New Roman" w:eastAsia="Calibri" w:hAnsi="Times New Roman" w:cs="Times New Roman"/>
          <w:sz w:val="28"/>
          <w:szCs w:val="28"/>
        </w:rPr>
        <w:t xml:space="preserve">Пчелы, </w:t>
      </w:r>
      <w:r w:rsidR="009C142F">
        <w:rPr>
          <w:rFonts w:ascii="Times New Roman" w:eastAsia="Calibri" w:hAnsi="Times New Roman" w:cs="Times New Roman"/>
          <w:sz w:val="28"/>
          <w:szCs w:val="28"/>
        </w:rPr>
        <w:t>в</w:t>
      </w:r>
      <w:r w:rsidR="007E7E63">
        <w:rPr>
          <w:rFonts w:ascii="Times New Roman" w:eastAsia="Calibri" w:hAnsi="Times New Roman" w:cs="Times New Roman"/>
          <w:sz w:val="28"/>
          <w:szCs w:val="28"/>
        </w:rPr>
        <w:t xml:space="preserve">возимые в хозяйство, </w:t>
      </w:r>
      <w:r w:rsidR="009C142F">
        <w:rPr>
          <w:rFonts w:ascii="Times New Roman" w:eastAsia="Calibri" w:hAnsi="Times New Roman" w:cs="Times New Roman"/>
          <w:sz w:val="28"/>
          <w:szCs w:val="28"/>
        </w:rPr>
        <w:t xml:space="preserve">должны </w:t>
      </w:r>
      <w:r w:rsidR="00A2541E">
        <w:rPr>
          <w:rFonts w:ascii="Times New Roman" w:eastAsia="Calibri" w:hAnsi="Times New Roman" w:cs="Times New Roman"/>
          <w:sz w:val="28"/>
          <w:szCs w:val="28"/>
        </w:rPr>
        <w:t>содержа</w:t>
      </w:r>
      <w:r w:rsidR="009C142F">
        <w:rPr>
          <w:rFonts w:ascii="Times New Roman" w:eastAsia="Calibri" w:hAnsi="Times New Roman" w:cs="Times New Roman"/>
          <w:sz w:val="28"/>
          <w:szCs w:val="28"/>
        </w:rPr>
        <w:t xml:space="preserve">ться </w:t>
      </w:r>
      <w:r w:rsidR="00E7437A">
        <w:rPr>
          <w:rFonts w:ascii="Times New Roman" w:eastAsia="Calibri" w:hAnsi="Times New Roman" w:cs="Times New Roman"/>
          <w:sz w:val="28"/>
          <w:szCs w:val="28"/>
        </w:rPr>
        <w:br/>
      </w:r>
      <w:r w:rsidR="00A2541E">
        <w:rPr>
          <w:rFonts w:ascii="Times New Roman" w:eastAsia="Calibri" w:hAnsi="Times New Roman" w:cs="Times New Roman"/>
          <w:sz w:val="28"/>
          <w:szCs w:val="28"/>
        </w:rPr>
        <w:t xml:space="preserve">на карантинной пасеке с целью проведения </w:t>
      </w:r>
      <w:proofErr w:type="spellStart"/>
      <w:r w:rsidR="00A2541E">
        <w:rPr>
          <w:rFonts w:ascii="Times New Roman" w:eastAsia="Calibri" w:hAnsi="Times New Roman" w:cs="Times New Roman"/>
          <w:sz w:val="28"/>
          <w:szCs w:val="28"/>
        </w:rPr>
        <w:t>карантинировани</w:t>
      </w:r>
      <w:r w:rsidR="009C142F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="00A2541E">
        <w:rPr>
          <w:rFonts w:ascii="Times New Roman" w:eastAsia="Calibri" w:hAnsi="Times New Roman" w:cs="Times New Roman"/>
          <w:sz w:val="28"/>
          <w:szCs w:val="28"/>
        </w:rPr>
        <w:t xml:space="preserve">. Период </w:t>
      </w:r>
      <w:proofErr w:type="spellStart"/>
      <w:r w:rsidR="00A2541E">
        <w:rPr>
          <w:rFonts w:ascii="Times New Roman" w:eastAsia="Calibri" w:hAnsi="Times New Roman" w:cs="Times New Roman"/>
          <w:sz w:val="28"/>
          <w:szCs w:val="28"/>
        </w:rPr>
        <w:t>карантинирования</w:t>
      </w:r>
      <w:proofErr w:type="spellEnd"/>
      <w:r w:rsidR="00A2541E">
        <w:rPr>
          <w:rFonts w:ascii="Times New Roman" w:eastAsia="Calibri" w:hAnsi="Times New Roman" w:cs="Times New Roman"/>
          <w:sz w:val="28"/>
          <w:szCs w:val="28"/>
        </w:rPr>
        <w:t xml:space="preserve"> должен быть не менее 30</w:t>
      </w:r>
      <w:r w:rsidR="007A6CA3">
        <w:rPr>
          <w:rFonts w:ascii="Times New Roman" w:eastAsia="Calibri" w:hAnsi="Times New Roman" w:cs="Times New Roman"/>
          <w:sz w:val="28"/>
          <w:szCs w:val="28"/>
        </w:rPr>
        <w:t> </w:t>
      </w:r>
      <w:r w:rsidR="00A2541E">
        <w:rPr>
          <w:rFonts w:ascii="Times New Roman" w:eastAsia="Calibri" w:hAnsi="Times New Roman" w:cs="Times New Roman"/>
          <w:sz w:val="28"/>
          <w:szCs w:val="28"/>
        </w:rPr>
        <w:t xml:space="preserve">календарных дней с момента прибытия пчел в хозяйство. </w:t>
      </w:r>
    </w:p>
    <w:p w:rsidR="00A2541E" w:rsidRDefault="00293301" w:rsidP="00293301">
      <w:pPr>
        <w:pStyle w:val="ConsPlusNormal"/>
        <w:tabs>
          <w:tab w:val="left" w:pos="1133"/>
        </w:tabs>
        <w:spacing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При</w:t>
      </w:r>
      <w:r w:rsidR="00A254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2541E">
        <w:rPr>
          <w:rFonts w:ascii="Times New Roman" w:eastAsia="Calibri" w:hAnsi="Times New Roman" w:cs="Times New Roman"/>
          <w:sz w:val="28"/>
          <w:szCs w:val="28"/>
        </w:rPr>
        <w:t>карантинировани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="00A2541E">
        <w:rPr>
          <w:rFonts w:ascii="Times New Roman" w:eastAsia="Calibri" w:hAnsi="Times New Roman" w:cs="Times New Roman"/>
          <w:sz w:val="28"/>
          <w:szCs w:val="28"/>
        </w:rPr>
        <w:t xml:space="preserve"> провод</w:t>
      </w:r>
      <w:r>
        <w:rPr>
          <w:rFonts w:ascii="Times New Roman" w:eastAsia="Calibri" w:hAnsi="Times New Roman" w:cs="Times New Roman"/>
          <w:sz w:val="28"/>
          <w:szCs w:val="28"/>
        </w:rPr>
        <w:t>ят</w:t>
      </w:r>
      <w:r w:rsidR="00A2541E">
        <w:rPr>
          <w:rFonts w:ascii="Times New Roman" w:eastAsia="Calibri" w:hAnsi="Times New Roman" w:cs="Times New Roman"/>
          <w:sz w:val="28"/>
          <w:szCs w:val="28"/>
        </w:rPr>
        <w:t xml:space="preserve">ся осмотр пчел, диагностические исследования и обработки, предусмотренные планами диагностических исследований, ветеринарно-профилактических и противоэпизоотических мероприятий </w:t>
      </w:r>
      <w:r w:rsidR="00251579">
        <w:rPr>
          <w:rFonts w:ascii="Times New Roman" w:eastAsia="Calibri" w:hAnsi="Times New Roman" w:cs="Times New Roman"/>
          <w:sz w:val="28"/>
          <w:szCs w:val="28"/>
        </w:rPr>
        <w:t>в хозяйствах всех форм собственности на территории субъекта</w:t>
      </w:r>
      <w:r w:rsidR="00A2541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251579">
        <w:rPr>
          <w:rStyle w:val="ac"/>
          <w:rFonts w:ascii="Times New Roman" w:eastAsia="Calibri" w:hAnsi="Times New Roman" w:cs="Times New Roman"/>
          <w:sz w:val="28"/>
          <w:szCs w:val="28"/>
        </w:rPr>
        <w:footnoteReference w:id="6"/>
      </w:r>
      <w:r w:rsidR="00A2541E">
        <w:rPr>
          <w:rFonts w:ascii="Times New Roman" w:eastAsia="Calibri" w:hAnsi="Times New Roman" w:cs="Times New Roman"/>
          <w:sz w:val="28"/>
          <w:szCs w:val="28"/>
        </w:rPr>
        <w:t>, на текущий календарный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37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(далее – План противоэпизоотических мероприятий)</w:t>
      </w:r>
      <w:r w:rsidR="00A254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12C3" w:rsidRDefault="00D7017D" w:rsidP="00D7017D">
      <w:pPr>
        <w:pStyle w:val="ConsPlusNormal"/>
        <w:tabs>
          <w:tab w:val="left" w:pos="1133"/>
        </w:tabs>
        <w:spacing w:line="360" w:lineRule="auto"/>
        <w:ind w:firstLine="71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7437A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E7E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541E">
        <w:rPr>
          <w:rFonts w:ascii="Times New Roman" w:eastAsia="Calibri" w:hAnsi="Times New Roman" w:cs="Times New Roman"/>
          <w:sz w:val="28"/>
          <w:szCs w:val="28"/>
        </w:rPr>
        <w:t>Пчелы, содержащиеся в хозяйствах, подлежат</w:t>
      </w:r>
      <w:r w:rsidR="000C666C">
        <w:rPr>
          <w:rFonts w:ascii="Times New Roman" w:eastAsia="Calibri" w:hAnsi="Times New Roman" w:cs="Times New Roman"/>
          <w:sz w:val="28"/>
          <w:szCs w:val="28"/>
        </w:rPr>
        <w:t xml:space="preserve"> диагностическим исследованиям </w:t>
      </w:r>
      <w:r w:rsidR="00A2541E">
        <w:rPr>
          <w:rFonts w:ascii="Times New Roman" w:eastAsia="Calibri" w:hAnsi="Times New Roman" w:cs="Times New Roman"/>
          <w:sz w:val="28"/>
          <w:szCs w:val="28"/>
        </w:rPr>
        <w:t xml:space="preserve">и обработкам против заразных болезней в соответствии </w:t>
      </w:r>
      <w:r w:rsidR="00E7437A">
        <w:rPr>
          <w:rFonts w:ascii="Times New Roman" w:eastAsia="Calibri" w:hAnsi="Times New Roman" w:cs="Times New Roman"/>
          <w:sz w:val="28"/>
          <w:szCs w:val="28"/>
        </w:rPr>
        <w:br/>
      </w:r>
      <w:r w:rsidR="00A2541E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4F0C94">
        <w:rPr>
          <w:rFonts w:ascii="Times New Roman" w:eastAsia="Calibri" w:hAnsi="Times New Roman" w:cs="Times New Roman"/>
          <w:sz w:val="28"/>
          <w:szCs w:val="28"/>
        </w:rPr>
        <w:t xml:space="preserve">ветеринарными </w:t>
      </w:r>
      <w:r w:rsidR="00E74E9F">
        <w:rPr>
          <w:rFonts w:ascii="Times New Roman" w:eastAsia="Calibri" w:hAnsi="Times New Roman" w:cs="Times New Roman"/>
          <w:sz w:val="28"/>
          <w:szCs w:val="28"/>
        </w:rPr>
        <w:t xml:space="preserve">правилами </w:t>
      </w:r>
      <w:r w:rsidR="00E74E9F" w:rsidRPr="00E74E9F">
        <w:rPr>
          <w:rFonts w:ascii="Times New Roman" w:eastAsia="Calibri" w:hAnsi="Times New Roman" w:cs="Times New Roman"/>
          <w:sz w:val="28"/>
          <w:szCs w:val="28"/>
        </w:rPr>
        <w:t xml:space="preserve">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</w:t>
      </w:r>
      <w:r w:rsidR="000812E7">
        <w:rPr>
          <w:rFonts w:ascii="Times New Roman" w:eastAsia="Calibri" w:hAnsi="Times New Roman" w:cs="Times New Roman"/>
          <w:sz w:val="28"/>
          <w:szCs w:val="28"/>
        </w:rPr>
        <w:br/>
      </w:r>
      <w:r w:rsidR="00E74E9F" w:rsidRPr="00E74E9F">
        <w:rPr>
          <w:rFonts w:ascii="Times New Roman" w:eastAsia="Calibri" w:hAnsi="Times New Roman" w:cs="Times New Roman"/>
          <w:sz w:val="28"/>
          <w:szCs w:val="28"/>
        </w:rPr>
        <w:t>на предотвращение распространения и ликвидацию очагов заразных болезней животных</w:t>
      </w:r>
      <w:r w:rsidR="00293301">
        <w:rPr>
          <w:rStyle w:val="ac"/>
          <w:rFonts w:ascii="Times New Roman" w:eastAsia="Calibri" w:hAnsi="Times New Roman" w:cs="Times New Roman"/>
          <w:sz w:val="28"/>
          <w:szCs w:val="28"/>
        </w:rPr>
        <w:footnoteReference w:id="7"/>
      </w:r>
      <w:r w:rsidR="00E74E9F" w:rsidRPr="00E74E9F">
        <w:rPr>
          <w:rFonts w:ascii="Times New Roman" w:eastAsia="Calibri" w:hAnsi="Times New Roman" w:cs="Times New Roman"/>
          <w:sz w:val="28"/>
          <w:szCs w:val="28"/>
        </w:rPr>
        <w:t xml:space="preserve">, включенных в Перечень заразных, в том числе особо опасных, болезней животных, по которым могут устанавливаться ограничительные мероприятия (карантин), утвержденный приказом </w:t>
      </w:r>
      <w:r w:rsidR="00E74E9F" w:rsidRPr="00E74E9F">
        <w:rPr>
          <w:rFonts w:ascii="Times New Roman" w:eastAsia="Calibri" w:hAnsi="Times New Roman" w:cs="Times New Roman"/>
          <w:sz w:val="28"/>
          <w:szCs w:val="28"/>
        </w:rPr>
        <w:lastRenderedPageBreak/>
        <w:t>Минсельхоза</w:t>
      </w:r>
      <w:r w:rsidR="007E7E63">
        <w:rPr>
          <w:rFonts w:ascii="Times New Roman" w:eastAsia="Calibri" w:hAnsi="Times New Roman" w:cs="Times New Roman"/>
          <w:sz w:val="28"/>
          <w:szCs w:val="28"/>
        </w:rPr>
        <w:t xml:space="preserve"> России от 19 декабря 2011 г. № </w:t>
      </w:r>
      <w:r w:rsidR="00E74E9F" w:rsidRPr="00E74E9F">
        <w:rPr>
          <w:rFonts w:ascii="Times New Roman" w:eastAsia="Calibri" w:hAnsi="Times New Roman" w:cs="Times New Roman"/>
          <w:sz w:val="28"/>
          <w:szCs w:val="28"/>
        </w:rPr>
        <w:t xml:space="preserve">476 (зарегистрирован Минюстом России от 13 февраля 2012 г., регистрационный № 23206), </w:t>
      </w:r>
      <w:r w:rsidR="000812E7">
        <w:rPr>
          <w:rFonts w:ascii="Times New Roman" w:eastAsia="Calibri" w:hAnsi="Times New Roman" w:cs="Times New Roman"/>
          <w:sz w:val="28"/>
          <w:szCs w:val="28"/>
        </w:rPr>
        <w:br/>
      </w:r>
      <w:r w:rsidR="00E74E9F" w:rsidRPr="00E74E9F">
        <w:rPr>
          <w:rFonts w:ascii="Times New Roman" w:eastAsia="Calibri" w:hAnsi="Times New Roman" w:cs="Times New Roman"/>
          <w:sz w:val="28"/>
          <w:szCs w:val="28"/>
        </w:rPr>
        <w:t xml:space="preserve">с изменениями, внесенными приказами Минсельхоза России </w:t>
      </w:r>
      <w:r w:rsidR="000812E7">
        <w:rPr>
          <w:rFonts w:ascii="Times New Roman" w:eastAsia="Calibri" w:hAnsi="Times New Roman" w:cs="Times New Roman"/>
          <w:sz w:val="28"/>
          <w:szCs w:val="28"/>
        </w:rPr>
        <w:br/>
      </w:r>
      <w:r w:rsidR="00E74E9F" w:rsidRPr="00E74E9F">
        <w:rPr>
          <w:rFonts w:ascii="Times New Roman" w:eastAsia="Calibri" w:hAnsi="Times New Roman" w:cs="Times New Roman"/>
          <w:sz w:val="28"/>
          <w:szCs w:val="28"/>
        </w:rPr>
        <w:t xml:space="preserve">от 20 июля 2016 г. № 317 (зарегистрирован Минюстом России </w:t>
      </w:r>
      <w:r w:rsidR="000812E7">
        <w:rPr>
          <w:rFonts w:ascii="Times New Roman" w:eastAsia="Calibri" w:hAnsi="Times New Roman" w:cs="Times New Roman"/>
          <w:sz w:val="28"/>
          <w:szCs w:val="28"/>
        </w:rPr>
        <w:br/>
      </w:r>
      <w:r w:rsidR="00E74E9F" w:rsidRPr="00E74E9F">
        <w:rPr>
          <w:rFonts w:ascii="Times New Roman" w:eastAsia="Calibri" w:hAnsi="Times New Roman" w:cs="Times New Roman"/>
          <w:sz w:val="28"/>
          <w:szCs w:val="28"/>
        </w:rPr>
        <w:t>9 августа 2016 г.</w:t>
      </w:r>
      <w:r w:rsidR="00CD2372">
        <w:rPr>
          <w:rFonts w:ascii="Times New Roman" w:eastAsia="Calibri" w:hAnsi="Times New Roman" w:cs="Times New Roman"/>
          <w:sz w:val="28"/>
          <w:szCs w:val="28"/>
        </w:rPr>
        <w:t>,</w:t>
      </w:r>
      <w:r w:rsidR="00E74E9F" w:rsidRPr="00E74E9F">
        <w:rPr>
          <w:rFonts w:ascii="Times New Roman" w:eastAsia="Calibri" w:hAnsi="Times New Roman" w:cs="Times New Roman"/>
          <w:sz w:val="28"/>
          <w:szCs w:val="28"/>
        </w:rPr>
        <w:t xml:space="preserve"> регистрационный № 43179), от 30 января 2017 г. № 40 (зарегистрирован Минюстом России 27 февраля 2017 г., регистрационный № 45771), от 15 февраля 2017 г. № 67 (зарегистрирован Минюстом России 13 марта 2017 г., регистрационный № 45915),</w:t>
      </w:r>
      <w:r w:rsidR="00DB24EC">
        <w:rPr>
          <w:rFonts w:ascii="Times New Roman" w:eastAsia="Calibri" w:hAnsi="Times New Roman" w:cs="Times New Roman"/>
          <w:sz w:val="28"/>
          <w:szCs w:val="28"/>
        </w:rPr>
        <w:t xml:space="preserve"> от 25 сентября 2020 г. № 565 (Зарегистрирован Минюстом России 22 октября 2020 г., регистрационный № 60518),</w:t>
      </w:r>
      <w:r w:rsidR="00E74E9F" w:rsidRPr="00E74E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301">
        <w:rPr>
          <w:rFonts w:ascii="Times New Roman" w:eastAsia="Calibri" w:hAnsi="Times New Roman" w:cs="Times New Roman"/>
          <w:sz w:val="28"/>
          <w:szCs w:val="28"/>
        </w:rPr>
        <w:t>а также Планами прот</w:t>
      </w:r>
      <w:r w:rsidR="000812E7">
        <w:rPr>
          <w:rFonts w:ascii="Times New Roman" w:eastAsia="Calibri" w:hAnsi="Times New Roman" w:cs="Times New Roman"/>
          <w:sz w:val="28"/>
          <w:szCs w:val="28"/>
        </w:rPr>
        <w:t xml:space="preserve">ивоэпизоотических мероприятий. </w:t>
      </w:r>
    </w:p>
    <w:p w:rsidR="00A2541E" w:rsidRPr="00C112C3" w:rsidRDefault="00D7017D" w:rsidP="00D7017D">
      <w:pPr>
        <w:pStyle w:val="ConsPlusNormal"/>
        <w:tabs>
          <w:tab w:val="left" w:pos="1133"/>
        </w:tabs>
        <w:spacing w:line="360" w:lineRule="auto"/>
        <w:ind w:firstLine="71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7437A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763D5" w:rsidRPr="00C11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6925" w:rsidRPr="00C112C3">
        <w:rPr>
          <w:rFonts w:ascii="Times New Roman" w:eastAsia="Calibri" w:hAnsi="Times New Roman" w:cs="Times New Roman"/>
          <w:sz w:val="28"/>
          <w:szCs w:val="28"/>
        </w:rPr>
        <w:t xml:space="preserve">Для направления в лабораторию должен упаковываться </w:t>
      </w:r>
      <w:r w:rsidR="00E86925" w:rsidRPr="00C112C3">
        <w:rPr>
          <w:rFonts w:ascii="Times New Roman" w:eastAsia="Calibri" w:hAnsi="Times New Roman" w:cs="Times New Roman"/>
          <w:sz w:val="28"/>
          <w:szCs w:val="28"/>
        </w:rPr>
        <w:br/>
        <w:t xml:space="preserve">и пересылаться следующий исследуемый материал: </w:t>
      </w:r>
      <w:r w:rsidR="00A2541E" w:rsidRPr="00C112C3">
        <w:rPr>
          <w:rFonts w:ascii="Times New Roman" w:eastAsia="Calibri" w:hAnsi="Times New Roman" w:cs="Times New Roman"/>
          <w:sz w:val="28"/>
          <w:szCs w:val="28"/>
        </w:rPr>
        <w:t>при окончании зимовки –</w:t>
      </w:r>
      <w:r w:rsidR="00FA1E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541E" w:rsidRPr="00C112C3">
        <w:rPr>
          <w:rFonts w:ascii="Times New Roman" w:eastAsia="Calibri" w:hAnsi="Times New Roman" w:cs="Times New Roman"/>
          <w:sz w:val="28"/>
          <w:szCs w:val="28"/>
        </w:rPr>
        <w:t>труп</w:t>
      </w:r>
      <w:r w:rsidR="001B53AD" w:rsidRPr="00C112C3">
        <w:rPr>
          <w:rFonts w:ascii="Times New Roman" w:eastAsia="Calibri" w:hAnsi="Times New Roman" w:cs="Times New Roman"/>
          <w:sz w:val="28"/>
          <w:szCs w:val="28"/>
        </w:rPr>
        <w:t>ы</w:t>
      </w:r>
      <w:r w:rsidR="00A2541E" w:rsidRPr="00C112C3">
        <w:rPr>
          <w:rFonts w:ascii="Times New Roman" w:eastAsia="Calibri" w:hAnsi="Times New Roman" w:cs="Times New Roman"/>
          <w:sz w:val="28"/>
          <w:szCs w:val="28"/>
        </w:rPr>
        <w:t xml:space="preserve"> пчел </w:t>
      </w:r>
      <w:r w:rsidR="001B53AD" w:rsidRPr="00C112C3">
        <w:rPr>
          <w:rFonts w:ascii="Times New Roman" w:eastAsia="Calibri" w:hAnsi="Times New Roman" w:cs="Times New Roman"/>
          <w:sz w:val="28"/>
          <w:szCs w:val="28"/>
        </w:rPr>
        <w:t xml:space="preserve">– 50 штук </w:t>
      </w:r>
      <w:r w:rsidR="00A2541E" w:rsidRPr="00C112C3">
        <w:rPr>
          <w:rFonts w:ascii="Times New Roman" w:eastAsia="Calibri" w:hAnsi="Times New Roman" w:cs="Times New Roman"/>
          <w:sz w:val="28"/>
          <w:szCs w:val="28"/>
        </w:rPr>
        <w:t xml:space="preserve">от 10 </w:t>
      </w:r>
      <w:r w:rsidR="00AB57B9" w:rsidRPr="00C112C3">
        <w:rPr>
          <w:rFonts w:ascii="Times New Roman" w:eastAsia="Calibri" w:hAnsi="Times New Roman" w:cs="Times New Roman"/>
          <w:sz w:val="28"/>
          <w:szCs w:val="28"/>
        </w:rPr>
        <w:t>%</w:t>
      </w:r>
      <w:r w:rsidR="00A2541E" w:rsidRPr="00C112C3">
        <w:rPr>
          <w:rFonts w:ascii="Times New Roman" w:eastAsia="Calibri" w:hAnsi="Times New Roman" w:cs="Times New Roman"/>
          <w:sz w:val="28"/>
          <w:szCs w:val="28"/>
        </w:rPr>
        <w:t xml:space="preserve"> пчелосемей пасеки</w:t>
      </w:r>
      <w:r w:rsidR="00E86925" w:rsidRPr="00C112C3">
        <w:rPr>
          <w:rFonts w:ascii="Times New Roman" w:eastAsia="Calibri" w:hAnsi="Times New Roman" w:cs="Times New Roman"/>
          <w:sz w:val="28"/>
          <w:szCs w:val="28"/>
        </w:rPr>
        <w:t xml:space="preserve"> и мусор со дна ульев</w:t>
      </w:r>
      <w:r w:rsidR="00E86925" w:rsidRPr="00C112C3">
        <w:rPr>
          <w:rFonts w:ascii="Times New Roman" w:hAnsi="Times New Roman" w:cs="Times New Roman"/>
          <w:sz w:val="28"/>
          <w:szCs w:val="28"/>
        </w:rPr>
        <w:t xml:space="preserve"> </w:t>
      </w:r>
      <w:r w:rsidR="001B53AD" w:rsidRPr="00C112C3">
        <w:rPr>
          <w:rFonts w:ascii="Times New Roman" w:hAnsi="Times New Roman" w:cs="Times New Roman"/>
          <w:sz w:val="28"/>
          <w:szCs w:val="28"/>
        </w:rPr>
        <w:t>–</w:t>
      </w:r>
      <w:r w:rsidR="00E86925" w:rsidRPr="00C112C3">
        <w:rPr>
          <w:rFonts w:ascii="Times New Roman" w:hAnsi="Times New Roman" w:cs="Times New Roman"/>
          <w:sz w:val="28"/>
          <w:szCs w:val="28"/>
        </w:rPr>
        <w:t xml:space="preserve"> не менее 200 г с пасеки,</w:t>
      </w:r>
      <w:r w:rsidR="00E86925" w:rsidRPr="00C112C3">
        <w:rPr>
          <w:rFonts w:ascii="Times New Roman" w:eastAsia="Calibri" w:hAnsi="Times New Roman" w:cs="Times New Roman"/>
          <w:sz w:val="28"/>
          <w:szCs w:val="28"/>
        </w:rPr>
        <w:t xml:space="preserve"> упакованные в бумажные пакеты;</w:t>
      </w:r>
    </w:p>
    <w:p w:rsidR="00561209" w:rsidRDefault="00561209" w:rsidP="00561209">
      <w:pPr>
        <w:pStyle w:val="ConsPlusNormal"/>
        <w:tabs>
          <w:tab w:val="left" w:pos="1133"/>
        </w:tabs>
        <w:spacing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подозрении на отравление пчел – </w:t>
      </w:r>
      <w:r w:rsidR="00E86925" w:rsidRPr="00E86925">
        <w:rPr>
          <w:rFonts w:ascii="Times New Roman" w:eastAsia="Calibri" w:hAnsi="Times New Roman" w:cs="Times New Roman"/>
          <w:sz w:val="28"/>
          <w:szCs w:val="28"/>
        </w:rPr>
        <w:t>труп</w:t>
      </w:r>
      <w:r w:rsidR="001B53AD">
        <w:rPr>
          <w:rFonts w:ascii="Times New Roman" w:eastAsia="Calibri" w:hAnsi="Times New Roman" w:cs="Times New Roman"/>
          <w:sz w:val="28"/>
          <w:szCs w:val="28"/>
        </w:rPr>
        <w:t>ы</w:t>
      </w:r>
      <w:r w:rsidR="00E86925" w:rsidRPr="00E86925">
        <w:rPr>
          <w:rFonts w:ascii="Times New Roman" w:eastAsia="Calibri" w:hAnsi="Times New Roman" w:cs="Times New Roman"/>
          <w:sz w:val="28"/>
          <w:szCs w:val="28"/>
        </w:rPr>
        <w:t xml:space="preserve"> пчел </w:t>
      </w:r>
      <w:r w:rsidR="001B53AD">
        <w:rPr>
          <w:rFonts w:ascii="Times New Roman" w:eastAsia="Calibri" w:hAnsi="Times New Roman" w:cs="Times New Roman"/>
          <w:sz w:val="28"/>
          <w:szCs w:val="28"/>
        </w:rPr>
        <w:t>–</w:t>
      </w:r>
      <w:r w:rsidR="00E86925" w:rsidRPr="00E86925">
        <w:rPr>
          <w:rFonts w:ascii="Times New Roman" w:eastAsia="Calibri" w:hAnsi="Times New Roman" w:cs="Times New Roman"/>
          <w:sz w:val="28"/>
          <w:szCs w:val="28"/>
        </w:rPr>
        <w:t xml:space="preserve"> 400-500 штук, зеленая масса растений с участка, посещаемого пчелами – 100-200 г, упакованные в чистые полиэтиленовые или бумажные пакеты </w:t>
      </w:r>
      <w:r w:rsidR="00E7437A">
        <w:rPr>
          <w:rFonts w:ascii="Times New Roman" w:eastAsia="Calibri" w:hAnsi="Times New Roman" w:cs="Times New Roman"/>
          <w:sz w:val="28"/>
          <w:szCs w:val="28"/>
        </w:rPr>
        <w:br/>
      </w:r>
      <w:r w:rsidR="00E86925" w:rsidRPr="00E86925">
        <w:rPr>
          <w:rFonts w:ascii="Times New Roman" w:eastAsia="Calibri" w:hAnsi="Times New Roman" w:cs="Times New Roman"/>
          <w:sz w:val="28"/>
          <w:szCs w:val="28"/>
        </w:rPr>
        <w:t xml:space="preserve">и помещенные вместе с пергой в соте – 50 г от 10 % пчелосемей </w:t>
      </w:r>
      <w:r w:rsidR="00E7437A">
        <w:rPr>
          <w:rFonts w:ascii="Times New Roman" w:eastAsia="Calibri" w:hAnsi="Times New Roman" w:cs="Times New Roman"/>
          <w:sz w:val="28"/>
          <w:szCs w:val="28"/>
        </w:rPr>
        <w:br/>
      </w:r>
      <w:r w:rsidR="00E86925" w:rsidRPr="00E86925">
        <w:rPr>
          <w:rFonts w:ascii="Times New Roman" w:eastAsia="Calibri" w:hAnsi="Times New Roman" w:cs="Times New Roman"/>
          <w:sz w:val="28"/>
          <w:szCs w:val="28"/>
        </w:rPr>
        <w:t xml:space="preserve">с признаками отравления, в фанерный или деревянный ящик; откаченный или незапечатанный мед – 200 г, упакованный в стеклянной посуде </w:t>
      </w:r>
      <w:r w:rsidR="00E7437A">
        <w:rPr>
          <w:rFonts w:ascii="Times New Roman" w:eastAsia="Calibri" w:hAnsi="Times New Roman" w:cs="Times New Roman"/>
          <w:sz w:val="28"/>
          <w:szCs w:val="28"/>
        </w:rPr>
        <w:br/>
      </w:r>
      <w:r w:rsidR="00E86925" w:rsidRPr="00E86925">
        <w:rPr>
          <w:rFonts w:ascii="Times New Roman" w:eastAsia="Calibri" w:hAnsi="Times New Roman" w:cs="Times New Roman"/>
          <w:sz w:val="28"/>
          <w:szCs w:val="28"/>
        </w:rPr>
        <w:t>и закрытый крышкой</w:t>
      </w:r>
      <w:r w:rsidR="001B53A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2541E" w:rsidRDefault="00A2541E" w:rsidP="00A03054">
      <w:pPr>
        <w:pStyle w:val="ConsPlusNormal"/>
        <w:tabs>
          <w:tab w:val="left" w:pos="1133"/>
        </w:tabs>
        <w:spacing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обнаружения пади – 100 г </w:t>
      </w:r>
      <w:r w:rsidR="004F0C94">
        <w:rPr>
          <w:rFonts w:ascii="Times New Roman" w:eastAsia="Calibri" w:hAnsi="Times New Roman" w:cs="Times New Roman"/>
          <w:sz w:val="28"/>
          <w:szCs w:val="28"/>
        </w:rPr>
        <w:t xml:space="preserve">запасов корма </w:t>
      </w:r>
      <w:r w:rsidR="00561209">
        <w:rPr>
          <w:rFonts w:ascii="Times New Roman" w:eastAsia="Calibri" w:hAnsi="Times New Roman" w:cs="Times New Roman"/>
          <w:sz w:val="28"/>
          <w:szCs w:val="28"/>
        </w:rPr>
        <w:t>с пасеки</w:t>
      </w:r>
      <w:r w:rsidR="00E86925">
        <w:rPr>
          <w:rFonts w:ascii="Times New Roman" w:eastAsia="Calibri" w:hAnsi="Times New Roman" w:cs="Times New Roman"/>
          <w:sz w:val="28"/>
          <w:szCs w:val="28"/>
        </w:rPr>
        <w:t xml:space="preserve">, упакованных </w:t>
      </w:r>
      <w:r w:rsidR="00E7437A">
        <w:rPr>
          <w:rFonts w:ascii="Times New Roman" w:eastAsia="Calibri" w:hAnsi="Times New Roman" w:cs="Times New Roman"/>
          <w:sz w:val="28"/>
          <w:szCs w:val="28"/>
        </w:rPr>
        <w:br/>
      </w:r>
      <w:r w:rsidR="00E86925">
        <w:rPr>
          <w:rFonts w:ascii="Times New Roman" w:eastAsia="Calibri" w:hAnsi="Times New Roman" w:cs="Times New Roman"/>
          <w:sz w:val="28"/>
          <w:szCs w:val="28"/>
        </w:rPr>
        <w:t>в стеклянную посуду с закрытой крышкой;</w:t>
      </w:r>
    </w:p>
    <w:p w:rsidR="00E86925" w:rsidRDefault="00A2541E" w:rsidP="00561209">
      <w:pPr>
        <w:pStyle w:val="ConsPlusNormal"/>
        <w:tabs>
          <w:tab w:val="left" w:pos="113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обнаружения п</w:t>
      </w:r>
      <w:r w:rsidR="00561209">
        <w:rPr>
          <w:rFonts w:ascii="Times New Roman" w:eastAsia="Calibri" w:hAnsi="Times New Roman" w:cs="Times New Roman"/>
          <w:sz w:val="28"/>
          <w:szCs w:val="28"/>
        </w:rPr>
        <w:t>естицидов – 200 г меда с пасеки</w:t>
      </w:r>
      <w:r w:rsidR="00E86925">
        <w:rPr>
          <w:rFonts w:ascii="Times New Roman" w:eastAsia="Calibri" w:hAnsi="Times New Roman" w:cs="Times New Roman"/>
          <w:sz w:val="28"/>
          <w:szCs w:val="28"/>
        </w:rPr>
        <w:t>, упакованн</w:t>
      </w:r>
      <w:r w:rsidR="001B53AD">
        <w:rPr>
          <w:rFonts w:ascii="Times New Roman" w:eastAsia="Calibri" w:hAnsi="Times New Roman" w:cs="Times New Roman"/>
          <w:sz w:val="28"/>
          <w:szCs w:val="28"/>
        </w:rPr>
        <w:t>ого</w:t>
      </w:r>
      <w:r w:rsidR="00E86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37A">
        <w:rPr>
          <w:rFonts w:ascii="Times New Roman" w:eastAsia="Calibri" w:hAnsi="Times New Roman" w:cs="Times New Roman"/>
          <w:sz w:val="28"/>
          <w:szCs w:val="28"/>
        </w:rPr>
        <w:br/>
      </w:r>
      <w:r w:rsidR="00E86925">
        <w:rPr>
          <w:rFonts w:ascii="Times New Roman" w:eastAsia="Calibri" w:hAnsi="Times New Roman" w:cs="Times New Roman"/>
          <w:sz w:val="28"/>
          <w:szCs w:val="28"/>
        </w:rPr>
        <w:t>в стеклянн</w:t>
      </w:r>
      <w:r w:rsidR="001B53AD">
        <w:rPr>
          <w:rFonts w:ascii="Times New Roman" w:eastAsia="Calibri" w:hAnsi="Times New Roman" w:cs="Times New Roman"/>
          <w:sz w:val="28"/>
          <w:szCs w:val="28"/>
        </w:rPr>
        <w:t>ую</w:t>
      </w:r>
      <w:r w:rsidR="00E86925">
        <w:rPr>
          <w:rFonts w:ascii="Times New Roman" w:eastAsia="Calibri" w:hAnsi="Times New Roman" w:cs="Times New Roman"/>
          <w:sz w:val="28"/>
          <w:szCs w:val="28"/>
        </w:rPr>
        <w:t xml:space="preserve"> посуд</w:t>
      </w:r>
      <w:r w:rsidR="001B53AD">
        <w:rPr>
          <w:rFonts w:ascii="Times New Roman" w:eastAsia="Calibri" w:hAnsi="Times New Roman" w:cs="Times New Roman"/>
          <w:sz w:val="28"/>
          <w:szCs w:val="28"/>
        </w:rPr>
        <w:t>у</w:t>
      </w:r>
      <w:r w:rsidR="00E86925">
        <w:rPr>
          <w:rFonts w:ascii="Times New Roman" w:eastAsia="Calibri" w:hAnsi="Times New Roman" w:cs="Times New Roman"/>
          <w:sz w:val="28"/>
          <w:szCs w:val="28"/>
        </w:rPr>
        <w:t xml:space="preserve"> с закрытой крышкой.</w:t>
      </w:r>
    </w:p>
    <w:p w:rsidR="00BD33CF" w:rsidRPr="007E7E63" w:rsidRDefault="00E86925" w:rsidP="007E7E63">
      <w:pPr>
        <w:pStyle w:val="ConsPlusNormal"/>
        <w:tabs>
          <w:tab w:val="left" w:pos="1133"/>
        </w:tabs>
        <w:spacing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BD33CF" w:rsidRPr="007E7E63" w:rsidSect="009C4790">
      <w:headerReference w:type="even" r:id="rId10"/>
      <w:headerReference w:type="default" r:id="rId11"/>
      <w:headerReference w:type="first" r:id="rId12"/>
      <w:pgSz w:w="11906" w:h="16838"/>
      <w:pgMar w:top="1276" w:right="1134" w:bottom="1134" w:left="1701" w:header="708" w:footer="720" w:gutter="0"/>
      <w:pgNumType w:start="1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88F" w:rsidRDefault="000C088F">
      <w:pPr>
        <w:spacing w:after="0" w:line="240" w:lineRule="auto"/>
      </w:pPr>
      <w:r>
        <w:separator/>
      </w:r>
    </w:p>
  </w:endnote>
  <w:endnote w:type="continuationSeparator" w:id="0">
    <w:p w:rsidR="000C088F" w:rsidRDefault="000C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ourier New"/>
    <w:charset w:val="CC"/>
    <w:family w:val="modern"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0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26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88F" w:rsidRDefault="000C088F">
      <w:pPr>
        <w:spacing w:after="0" w:line="240" w:lineRule="auto"/>
      </w:pPr>
      <w:r>
        <w:separator/>
      </w:r>
    </w:p>
  </w:footnote>
  <w:footnote w:type="continuationSeparator" w:id="0">
    <w:p w:rsidR="000C088F" w:rsidRDefault="000C088F">
      <w:pPr>
        <w:spacing w:after="0" w:line="240" w:lineRule="auto"/>
      </w:pPr>
      <w:r>
        <w:continuationSeparator/>
      </w:r>
    </w:p>
  </w:footnote>
  <w:footnote w:id="1">
    <w:p w:rsidR="00EF71AC" w:rsidRDefault="00EF71AC" w:rsidP="00EF71AC">
      <w:pPr>
        <w:pStyle w:val="af3"/>
        <w:ind w:firstLine="709"/>
      </w:pPr>
      <w:r>
        <w:rPr>
          <w:rStyle w:val="ac"/>
        </w:rPr>
        <w:footnoteRef/>
      </w:r>
      <w:r>
        <w:t xml:space="preserve"> </w:t>
      </w:r>
      <w:r w:rsidR="00EF41D6">
        <w:t>Н</w:t>
      </w:r>
      <w:r w:rsidR="00EF41D6" w:rsidRPr="00EF71AC">
        <w:t>о не ранее чем по истечении девяноста дней после дня официального опубликования</w:t>
      </w:r>
      <w:r w:rsidR="00EF41D6">
        <w:t>.</w:t>
      </w:r>
    </w:p>
  </w:footnote>
  <w:footnote w:id="2">
    <w:p w:rsidR="00EF71AC" w:rsidRDefault="00EF71AC" w:rsidP="00E7437A">
      <w:pPr>
        <w:pStyle w:val="af3"/>
        <w:ind w:firstLine="709"/>
        <w:jc w:val="both"/>
      </w:pPr>
      <w:r>
        <w:rPr>
          <w:rStyle w:val="ac"/>
        </w:rPr>
        <w:footnoteRef/>
      </w:r>
      <w:r>
        <w:t xml:space="preserve"> Решение Комиссии Таможенного союза от 17 августа 2010 г. № 342 «О вопросах в сфере ветеринарного контроля (надзора) в Таможенном союзе» (Официальный сайт Комиссии Таможенного союза http://www.tsouz.ru, 23 августа 2010 г.), являющееся обязательным для Российской </w:t>
      </w:r>
      <w:r w:rsidR="00E7437A">
        <w:br/>
      </w:r>
      <w:r>
        <w:t xml:space="preserve">Федерации в соответствии с Договором об учреждении Евразийского экономического сообщества </w:t>
      </w:r>
      <w:r w:rsidR="00E7437A">
        <w:br/>
      </w:r>
      <w:r>
        <w:t xml:space="preserve">от 10 октября 2000 г. (Собрание законодательства Российской Федерации, 2002, № 7, ст. 632); Договором о Евразийском экономическом союзе от 29 мая 2014 г., ратифицированным Федеральным законом </w:t>
      </w:r>
      <w:r w:rsidR="00E7437A">
        <w:br/>
      </w:r>
      <w:r>
        <w:t>от 3 октября 2014 г. № 279-ФЗ «О ратификации Договора о Евразийском экономическом союзе» (Собрание законодательства Российской Федерации, 2014, № 40, ст. 5310).</w:t>
      </w:r>
    </w:p>
  </w:footnote>
  <w:footnote w:id="3">
    <w:p w:rsidR="00EF71AC" w:rsidRDefault="00EF71AC" w:rsidP="00F72385">
      <w:pPr>
        <w:pStyle w:val="af3"/>
        <w:ind w:firstLine="709"/>
        <w:jc w:val="both"/>
      </w:pPr>
      <w:r>
        <w:rPr>
          <w:rStyle w:val="ac"/>
        </w:rPr>
        <w:footnoteRef/>
      </w:r>
      <w:r>
        <w:t xml:space="preserve"> Пункт 2 Единых ветеринарных (ветеринарно-санитарных) требований, предъявляемых </w:t>
      </w:r>
      <w:r w:rsidR="00E7437A">
        <w:br/>
      </w:r>
      <w:r>
        <w:t xml:space="preserve">к объектам, подлежащим ветеринарному контролю (надзору), утвержденных Решением Коллегии Евразийской экономической комиссии от 13 февраля 2018 г. № 27 (Официальный сайт Евразийского экономического союза http://www.eaeunion.org, 15 февраля 2018 г.), являющимся обязательным </w:t>
      </w:r>
      <w:r>
        <w:br/>
        <w:t xml:space="preserve">для Российской Федерации в соответствии с Договором о Евразийском экономическом союзе </w:t>
      </w:r>
      <w:r w:rsidR="00E7437A">
        <w:br/>
      </w:r>
      <w:r>
        <w:t xml:space="preserve">от 29 мая 2014 г., ратифицированным Федеральным законом от 3 октября 2014 г. № 279-ФЗ </w:t>
      </w:r>
      <w:r w:rsidR="00E7437A">
        <w:br/>
      </w:r>
      <w:r>
        <w:t>«О ратификации Договора о Евразийском экономическом союзе».</w:t>
      </w:r>
    </w:p>
  </w:footnote>
  <w:footnote w:id="4">
    <w:p w:rsidR="00293301" w:rsidRDefault="00293301" w:rsidP="00DF4026">
      <w:pPr>
        <w:pStyle w:val="af3"/>
        <w:ind w:firstLine="709"/>
        <w:jc w:val="both"/>
      </w:pPr>
      <w:r>
        <w:rPr>
          <w:rStyle w:val="ac"/>
        </w:rPr>
        <w:footnoteRef/>
      </w:r>
      <w:r>
        <w:t xml:space="preserve"> Пункт 3.7 Положения 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союза, утвержденного Решением Комиссии Таможенного союза от 18 июня 2010 г. </w:t>
      </w:r>
      <w:r>
        <w:br/>
        <w:t>№ 317, и приказ Минсельхоза России от 27 декабря 2016 г.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 (зарегистрирован Минюстом России 30 декабря 2016 г., регистрационный № 45094) с изменениями, внесенными приказом Минсельхоза России от 2 апреля 2020 г. № 177 (зарегистрирован Минюстом России 27 мая 2020 г., регистрационный № 58484).</w:t>
      </w:r>
    </w:p>
  </w:footnote>
  <w:footnote w:id="5">
    <w:p w:rsidR="00293301" w:rsidRDefault="00293301" w:rsidP="00293301">
      <w:pPr>
        <w:pStyle w:val="af3"/>
        <w:ind w:firstLine="709"/>
      </w:pPr>
      <w:r>
        <w:rPr>
          <w:rStyle w:val="ac"/>
        </w:rPr>
        <w:footnoteRef/>
      </w:r>
      <w:r>
        <w:t xml:space="preserve"> </w:t>
      </w:r>
      <w:r w:rsidRPr="00293301">
        <w:t>Статья 2.5 Закона Российской Федерации от 14 мая 1993 г. № 4979-1 «О ветеринарии».</w:t>
      </w:r>
    </w:p>
  </w:footnote>
  <w:footnote w:id="6">
    <w:p w:rsidR="00251579" w:rsidRDefault="00251579" w:rsidP="00C112C3">
      <w:pPr>
        <w:pStyle w:val="af3"/>
        <w:ind w:firstLine="709"/>
        <w:jc w:val="both"/>
      </w:pPr>
      <w:r>
        <w:rPr>
          <w:rStyle w:val="ac"/>
        </w:rPr>
        <w:footnoteRef/>
      </w:r>
      <w:r>
        <w:t xml:space="preserve"> </w:t>
      </w:r>
      <w:r w:rsidR="00293301">
        <w:t>П</w:t>
      </w:r>
      <w:r w:rsidRPr="00293301">
        <w:t xml:space="preserve">ункт 3 </w:t>
      </w:r>
      <w:r w:rsidRPr="000D3335">
        <w:rPr>
          <w:rFonts w:eastAsia="Times New Roman"/>
          <w:lang w:eastAsia="ru-RU"/>
        </w:rPr>
        <w:t>Правил предоставления субсидий федеральным казенным предприятиям, отнесенным к ведению Министерства сельского хозяйства Российской Федерации, на финансовое обеспечение затрат, связанных с производством и доставкой в субъекты Российской Федерации лекарственных</w:t>
      </w:r>
      <w:r w:rsidRPr="00EF71AC">
        <w:rPr>
          <w:rFonts w:eastAsia="Times New Roman"/>
          <w:lang w:eastAsia="ru-RU"/>
        </w:rPr>
        <w:t xml:space="preserve"> средств и препаратов для ветеринарного применения для обеспечения проведения противоэпизоотических мероприятий в субъектах Российской Федерации, утвержденных постановлением Правительства Российской Федерации от 2 июня 2016 г. № 490</w:t>
      </w:r>
      <w:r w:rsidR="00293301">
        <w:rPr>
          <w:rFonts w:eastAsia="Times New Roman"/>
          <w:lang w:eastAsia="ru-RU"/>
        </w:rPr>
        <w:t xml:space="preserve"> </w:t>
      </w:r>
      <w:r w:rsidR="00293301" w:rsidRPr="00142E86">
        <w:t>(Собрание законодательства Российской Федерации</w:t>
      </w:r>
      <w:r w:rsidR="00293301">
        <w:t>,</w:t>
      </w:r>
      <w:r w:rsidR="00293301" w:rsidRPr="00142E86">
        <w:t xml:space="preserve"> 2016, № 24, ст. 3529)</w:t>
      </w:r>
      <w:r w:rsidRPr="00EF71AC">
        <w:rPr>
          <w:rFonts w:eastAsia="Times New Roman"/>
          <w:lang w:eastAsia="ru-RU"/>
        </w:rPr>
        <w:t>.</w:t>
      </w:r>
    </w:p>
  </w:footnote>
  <w:footnote w:id="7">
    <w:p w:rsidR="00293301" w:rsidRDefault="00293301" w:rsidP="00293301">
      <w:pPr>
        <w:pStyle w:val="af3"/>
        <w:ind w:firstLine="709"/>
      </w:pPr>
      <w:r>
        <w:rPr>
          <w:rStyle w:val="ac"/>
        </w:rPr>
        <w:footnoteRef/>
      </w:r>
      <w:r>
        <w:t xml:space="preserve"> </w:t>
      </w:r>
      <w:r w:rsidRPr="00293301">
        <w:t>Статья 2.2 Закона Российской Федерации от 14 мая 1993 г. № 4979-1 «О ветеринарии».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41E" w:rsidRPr="009C4790" w:rsidRDefault="00A2541E">
    <w:pPr>
      <w:pStyle w:val="af4"/>
      <w:jc w:val="center"/>
      <w:rPr>
        <w:sz w:val="24"/>
      </w:rPr>
    </w:pPr>
    <w:r w:rsidRPr="009C4790">
      <w:rPr>
        <w:rFonts w:ascii="Times New Roman" w:hAnsi="Times New Roman" w:cs="Times New Roman"/>
        <w:sz w:val="24"/>
      </w:rPr>
      <w:fldChar w:fldCharType="begin"/>
    </w:r>
    <w:r w:rsidRPr="009C4790">
      <w:rPr>
        <w:rFonts w:ascii="Times New Roman" w:hAnsi="Times New Roman" w:cs="Times New Roman"/>
        <w:sz w:val="24"/>
      </w:rPr>
      <w:instrText xml:space="preserve"> PAGE </w:instrText>
    </w:r>
    <w:r w:rsidRPr="009C4790">
      <w:rPr>
        <w:rFonts w:ascii="Times New Roman" w:hAnsi="Times New Roman" w:cs="Times New Roman"/>
        <w:sz w:val="24"/>
      </w:rPr>
      <w:fldChar w:fldCharType="separate"/>
    </w:r>
    <w:r w:rsidR="001E314A">
      <w:rPr>
        <w:rFonts w:ascii="Times New Roman" w:hAnsi="Times New Roman" w:cs="Times New Roman"/>
        <w:noProof/>
        <w:sz w:val="24"/>
      </w:rPr>
      <w:t>2</w:t>
    </w:r>
    <w:r w:rsidRPr="009C4790">
      <w:rPr>
        <w:rFonts w:ascii="Times New Roman" w:hAnsi="Times New Roman" w:cs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41E" w:rsidRDefault="00A2541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41E" w:rsidRPr="000812E7" w:rsidRDefault="00A2541E">
    <w:pPr>
      <w:pStyle w:val="af4"/>
      <w:jc w:val="center"/>
      <w:rPr>
        <w:sz w:val="24"/>
      </w:rPr>
    </w:pPr>
    <w:r w:rsidRPr="000812E7">
      <w:rPr>
        <w:rFonts w:ascii="Times New Roman" w:hAnsi="Times New Roman" w:cs="Times New Roman"/>
        <w:sz w:val="24"/>
      </w:rPr>
      <w:fldChar w:fldCharType="begin"/>
    </w:r>
    <w:r w:rsidRPr="000812E7">
      <w:rPr>
        <w:rFonts w:ascii="Times New Roman" w:hAnsi="Times New Roman" w:cs="Times New Roman"/>
        <w:sz w:val="24"/>
      </w:rPr>
      <w:instrText xml:space="preserve"> PAGE </w:instrText>
    </w:r>
    <w:r w:rsidRPr="000812E7">
      <w:rPr>
        <w:rFonts w:ascii="Times New Roman" w:hAnsi="Times New Roman" w:cs="Times New Roman"/>
        <w:sz w:val="24"/>
      </w:rPr>
      <w:fldChar w:fldCharType="separate"/>
    </w:r>
    <w:r w:rsidR="001E314A">
      <w:rPr>
        <w:rFonts w:ascii="Times New Roman" w:hAnsi="Times New Roman" w:cs="Times New Roman"/>
        <w:noProof/>
        <w:sz w:val="24"/>
      </w:rPr>
      <w:t>10</w:t>
    </w:r>
    <w:r w:rsidRPr="000812E7">
      <w:rPr>
        <w:rFonts w:ascii="Times New Roman" w:hAnsi="Times New Roman" w:cs="Times New Roman"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41E" w:rsidRDefault="00A254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C1203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NSimSun" w:hAnsi="Times New Roman" w:cs="Liberation Mon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DE6E86"/>
    <w:multiLevelType w:val="multilevel"/>
    <w:tmpl w:val="CB6A432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03"/>
    <w:rsid w:val="00004B2D"/>
    <w:rsid w:val="000141DA"/>
    <w:rsid w:val="00020823"/>
    <w:rsid w:val="00021160"/>
    <w:rsid w:val="00026894"/>
    <w:rsid w:val="0004471D"/>
    <w:rsid w:val="00047228"/>
    <w:rsid w:val="0005063F"/>
    <w:rsid w:val="00056B5D"/>
    <w:rsid w:val="00063CCD"/>
    <w:rsid w:val="00074A12"/>
    <w:rsid w:val="000812E7"/>
    <w:rsid w:val="00085127"/>
    <w:rsid w:val="000855EE"/>
    <w:rsid w:val="00086B3D"/>
    <w:rsid w:val="000B0D71"/>
    <w:rsid w:val="000C088F"/>
    <w:rsid w:val="000C3CFF"/>
    <w:rsid w:val="000C666C"/>
    <w:rsid w:val="000D3335"/>
    <w:rsid w:val="000D477F"/>
    <w:rsid w:val="000D5542"/>
    <w:rsid w:val="000D72D0"/>
    <w:rsid w:val="000E0FC6"/>
    <w:rsid w:val="000E4679"/>
    <w:rsid w:val="000F0FD0"/>
    <w:rsid w:val="000F44FE"/>
    <w:rsid w:val="001030DB"/>
    <w:rsid w:val="00103E48"/>
    <w:rsid w:val="001144F3"/>
    <w:rsid w:val="00123E52"/>
    <w:rsid w:val="0012708C"/>
    <w:rsid w:val="00144871"/>
    <w:rsid w:val="001461D8"/>
    <w:rsid w:val="001509A1"/>
    <w:rsid w:val="00151D69"/>
    <w:rsid w:val="00173AE2"/>
    <w:rsid w:val="001863B7"/>
    <w:rsid w:val="001913F2"/>
    <w:rsid w:val="00194ADA"/>
    <w:rsid w:val="001A0F03"/>
    <w:rsid w:val="001B3559"/>
    <w:rsid w:val="001B53AD"/>
    <w:rsid w:val="001C069B"/>
    <w:rsid w:val="001C4115"/>
    <w:rsid w:val="001C6733"/>
    <w:rsid w:val="001D015B"/>
    <w:rsid w:val="001E314A"/>
    <w:rsid w:val="001E6874"/>
    <w:rsid w:val="001F0E14"/>
    <w:rsid w:val="001F17B4"/>
    <w:rsid w:val="001F5AF7"/>
    <w:rsid w:val="00215BB1"/>
    <w:rsid w:val="0022683B"/>
    <w:rsid w:val="00231623"/>
    <w:rsid w:val="00242531"/>
    <w:rsid w:val="00244873"/>
    <w:rsid w:val="00251579"/>
    <w:rsid w:val="002517BD"/>
    <w:rsid w:val="00270450"/>
    <w:rsid w:val="002763D5"/>
    <w:rsid w:val="00285586"/>
    <w:rsid w:val="00285BB9"/>
    <w:rsid w:val="00293301"/>
    <w:rsid w:val="002969F5"/>
    <w:rsid w:val="00297FC8"/>
    <w:rsid w:val="002A0BCC"/>
    <w:rsid w:val="002A0E4E"/>
    <w:rsid w:val="002A6ECE"/>
    <w:rsid w:val="002C3227"/>
    <w:rsid w:val="002C486B"/>
    <w:rsid w:val="002C6968"/>
    <w:rsid w:val="002D70D7"/>
    <w:rsid w:val="002F17DD"/>
    <w:rsid w:val="00300906"/>
    <w:rsid w:val="00305556"/>
    <w:rsid w:val="00314B4F"/>
    <w:rsid w:val="0032171D"/>
    <w:rsid w:val="00322556"/>
    <w:rsid w:val="003410FD"/>
    <w:rsid w:val="003475FB"/>
    <w:rsid w:val="00353199"/>
    <w:rsid w:val="003556B2"/>
    <w:rsid w:val="00364F28"/>
    <w:rsid w:val="003658F3"/>
    <w:rsid w:val="003720AB"/>
    <w:rsid w:val="00377D93"/>
    <w:rsid w:val="003838F7"/>
    <w:rsid w:val="0039211D"/>
    <w:rsid w:val="00393C0A"/>
    <w:rsid w:val="003A2FB6"/>
    <w:rsid w:val="003B12F1"/>
    <w:rsid w:val="003B7198"/>
    <w:rsid w:val="003C3C89"/>
    <w:rsid w:val="003C3F67"/>
    <w:rsid w:val="003E7770"/>
    <w:rsid w:val="003F1408"/>
    <w:rsid w:val="00407ABA"/>
    <w:rsid w:val="00424F36"/>
    <w:rsid w:val="004336E4"/>
    <w:rsid w:val="00446808"/>
    <w:rsid w:val="004700D3"/>
    <w:rsid w:val="004757CE"/>
    <w:rsid w:val="00476D57"/>
    <w:rsid w:val="00482EC4"/>
    <w:rsid w:val="00483838"/>
    <w:rsid w:val="00486E8D"/>
    <w:rsid w:val="004905DA"/>
    <w:rsid w:val="00490F20"/>
    <w:rsid w:val="0049380A"/>
    <w:rsid w:val="004A1CD3"/>
    <w:rsid w:val="004A5895"/>
    <w:rsid w:val="004A77FF"/>
    <w:rsid w:val="004B3DA5"/>
    <w:rsid w:val="004B49D9"/>
    <w:rsid w:val="004B7CEC"/>
    <w:rsid w:val="004C073C"/>
    <w:rsid w:val="004C33B4"/>
    <w:rsid w:val="004D3531"/>
    <w:rsid w:val="004F0C94"/>
    <w:rsid w:val="004F12DE"/>
    <w:rsid w:val="00504663"/>
    <w:rsid w:val="00516497"/>
    <w:rsid w:val="005270E7"/>
    <w:rsid w:val="005368A9"/>
    <w:rsid w:val="00542BE5"/>
    <w:rsid w:val="00552D25"/>
    <w:rsid w:val="00560C8B"/>
    <w:rsid w:val="00561209"/>
    <w:rsid w:val="005663F6"/>
    <w:rsid w:val="00573090"/>
    <w:rsid w:val="00587629"/>
    <w:rsid w:val="00594B9C"/>
    <w:rsid w:val="005A28EA"/>
    <w:rsid w:val="005B6462"/>
    <w:rsid w:val="005D3306"/>
    <w:rsid w:val="005E7519"/>
    <w:rsid w:val="005F32E8"/>
    <w:rsid w:val="006105CE"/>
    <w:rsid w:val="00610C74"/>
    <w:rsid w:val="00614603"/>
    <w:rsid w:val="006172D5"/>
    <w:rsid w:val="00624C93"/>
    <w:rsid w:val="0063165E"/>
    <w:rsid w:val="00637C32"/>
    <w:rsid w:val="006457E4"/>
    <w:rsid w:val="0066128A"/>
    <w:rsid w:val="006634BE"/>
    <w:rsid w:val="00683EE8"/>
    <w:rsid w:val="0069770F"/>
    <w:rsid w:val="006A39E4"/>
    <w:rsid w:val="006A6424"/>
    <w:rsid w:val="006B4DA3"/>
    <w:rsid w:val="006B75D0"/>
    <w:rsid w:val="006C165B"/>
    <w:rsid w:val="006D02A1"/>
    <w:rsid w:val="006E0BA1"/>
    <w:rsid w:val="006E5714"/>
    <w:rsid w:val="006E6C40"/>
    <w:rsid w:val="006F6F8B"/>
    <w:rsid w:val="0071054E"/>
    <w:rsid w:val="00714755"/>
    <w:rsid w:val="007207B1"/>
    <w:rsid w:val="0072286D"/>
    <w:rsid w:val="007379DA"/>
    <w:rsid w:val="00746575"/>
    <w:rsid w:val="00746B53"/>
    <w:rsid w:val="00756973"/>
    <w:rsid w:val="007604BD"/>
    <w:rsid w:val="00764A7B"/>
    <w:rsid w:val="0077141E"/>
    <w:rsid w:val="00774EFC"/>
    <w:rsid w:val="00782182"/>
    <w:rsid w:val="00786697"/>
    <w:rsid w:val="007868AF"/>
    <w:rsid w:val="00787377"/>
    <w:rsid w:val="007978D0"/>
    <w:rsid w:val="007A6CA3"/>
    <w:rsid w:val="007B780A"/>
    <w:rsid w:val="007C1DA6"/>
    <w:rsid w:val="007C7F6E"/>
    <w:rsid w:val="007E0F1B"/>
    <w:rsid w:val="007E500F"/>
    <w:rsid w:val="007E7E63"/>
    <w:rsid w:val="007F1F48"/>
    <w:rsid w:val="007F24AD"/>
    <w:rsid w:val="007F36AD"/>
    <w:rsid w:val="00800BA2"/>
    <w:rsid w:val="00811C18"/>
    <w:rsid w:val="008205FA"/>
    <w:rsid w:val="00826769"/>
    <w:rsid w:val="00827FCC"/>
    <w:rsid w:val="0084399B"/>
    <w:rsid w:val="00845D71"/>
    <w:rsid w:val="008535E3"/>
    <w:rsid w:val="00864732"/>
    <w:rsid w:val="00882B83"/>
    <w:rsid w:val="00882EB8"/>
    <w:rsid w:val="008B4D98"/>
    <w:rsid w:val="008C25AF"/>
    <w:rsid w:val="008C5635"/>
    <w:rsid w:val="008D65A5"/>
    <w:rsid w:val="00900310"/>
    <w:rsid w:val="00913193"/>
    <w:rsid w:val="0091797D"/>
    <w:rsid w:val="009179B0"/>
    <w:rsid w:val="00922E5A"/>
    <w:rsid w:val="00952428"/>
    <w:rsid w:val="0096626B"/>
    <w:rsid w:val="00980EAC"/>
    <w:rsid w:val="009A2DF3"/>
    <w:rsid w:val="009A5CC1"/>
    <w:rsid w:val="009A6D1B"/>
    <w:rsid w:val="009A7501"/>
    <w:rsid w:val="009B2909"/>
    <w:rsid w:val="009B2A8C"/>
    <w:rsid w:val="009B4D76"/>
    <w:rsid w:val="009B5043"/>
    <w:rsid w:val="009C142F"/>
    <w:rsid w:val="009C4790"/>
    <w:rsid w:val="009C58E7"/>
    <w:rsid w:val="009F4B75"/>
    <w:rsid w:val="009F4EAE"/>
    <w:rsid w:val="00A03054"/>
    <w:rsid w:val="00A05E9D"/>
    <w:rsid w:val="00A15B26"/>
    <w:rsid w:val="00A20AF6"/>
    <w:rsid w:val="00A2258D"/>
    <w:rsid w:val="00A2541E"/>
    <w:rsid w:val="00A3166A"/>
    <w:rsid w:val="00A361D0"/>
    <w:rsid w:val="00A40FC2"/>
    <w:rsid w:val="00A45B79"/>
    <w:rsid w:val="00A57273"/>
    <w:rsid w:val="00A60508"/>
    <w:rsid w:val="00A731B6"/>
    <w:rsid w:val="00A76E81"/>
    <w:rsid w:val="00A8463C"/>
    <w:rsid w:val="00A84E7E"/>
    <w:rsid w:val="00A957BC"/>
    <w:rsid w:val="00AA609F"/>
    <w:rsid w:val="00AB57B9"/>
    <w:rsid w:val="00AC3420"/>
    <w:rsid w:val="00AD7EDC"/>
    <w:rsid w:val="00AE0DDD"/>
    <w:rsid w:val="00AE5895"/>
    <w:rsid w:val="00AF19F8"/>
    <w:rsid w:val="00AF6FF8"/>
    <w:rsid w:val="00B01842"/>
    <w:rsid w:val="00B02AD1"/>
    <w:rsid w:val="00B0487F"/>
    <w:rsid w:val="00B07F86"/>
    <w:rsid w:val="00B15AE2"/>
    <w:rsid w:val="00B15CF8"/>
    <w:rsid w:val="00B17340"/>
    <w:rsid w:val="00B234C5"/>
    <w:rsid w:val="00B25E03"/>
    <w:rsid w:val="00B32FF4"/>
    <w:rsid w:val="00B46A47"/>
    <w:rsid w:val="00B66553"/>
    <w:rsid w:val="00B71E23"/>
    <w:rsid w:val="00B72055"/>
    <w:rsid w:val="00B761F7"/>
    <w:rsid w:val="00B77092"/>
    <w:rsid w:val="00BA307A"/>
    <w:rsid w:val="00BB7484"/>
    <w:rsid w:val="00BC13D9"/>
    <w:rsid w:val="00BC4FE6"/>
    <w:rsid w:val="00BC6DF9"/>
    <w:rsid w:val="00BC71A5"/>
    <w:rsid w:val="00BD219F"/>
    <w:rsid w:val="00BD33CF"/>
    <w:rsid w:val="00BD57AE"/>
    <w:rsid w:val="00BF269D"/>
    <w:rsid w:val="00BF39D3"/>
    <w:rsid w:val="00C030A2"/>
    <w:rsid w:val="00C03B06"/>
    <w:rsid w:val="00C1087F"/>
    <w:rsid w:val="00C112C3"/>
    <w:rsid w:val="00C13165"/>
    <w:rsid w:val="00C1520E"/>
    <w:rsid w:val="00C236E8"/>
    <w:rsid w:val="00C265BA"/>
    <w:rsid w:val="00C34448"/>
    <w:rsid w:val="00C468BB"/>
    <w:rsid w:val="00C54A8D"/>
    <w:rsid w:val="00C55B2A"/>
    <w:rsid w:val="00C55FAC"/>
    <w:rsid w:val="00C56BA4"/>
    <w:rsid w:val="00C576C2"/>
    <w:rsid w:val="00C57EDF"/>
    <w:rsid w:val="00C64A02"/>
    <w:rsid w:val="00C70F19"/>
    <w:rsid w:val="00C828E7"/>
    <w:rsid w:val="00C8297D"/>
    <w:rsid w:val="00C94E85"/>
    <w:rsid w:val="00C95372"/>
    <w:rsid w:val="00CA7E08"/>
    <w:rsid w:val="00CB3B41"/>
    <w:rsid w:val="00CB64AB"/>
    <w:rsid w:val="00CC427B"/>
    <w:rsid w:val="00CC44CA"/>
    <w:rsid w:val="00CD0945"/>
    <w:rsid w:val="00CD2372"/>
    <w:rsid w:val="00CD495C"/>
    <w:rsid w:val="00CF5A7A"/>
    <w:rsid w:val="00D216B2"/>
    <w:rsid w:val="00D26B8E"/>
    <w:rsid w:val="00D30C43"/>
    <w:rsid w:val="00D40971"/>
    <w:rsid w:val="00D40E9B"/>
    <w:rsid w:val="00D43379"/>
    <w:rsid w:val="00D55730"/>
    <w:rsid w:val="00D57690"/>
    <w:rsid w:val="00D64B7F"/>
    <w:rsid w:val="00D64D22"/>
    <w:rsid w:val="00D65F46"/>
    <w:rsid w:val="00D7017D"/>
    <w:rsid w:val="00D70516"/>
    <w:rsid w:val="00D72327"/>
    <w:rsid w:val="00D7534A"/>
    <w:rsid w:val="00DA7D91"/>
    <w:rsid w:val="00DB24EC"/>
    <w:rsid w:val="00DB36E0"/>
    <w:rsid w:val="00DC32CC"/>
    <w:rsid w:val="00DC5BE5"/>
    <w:rsid w:val="00DC5D99"/>
    <w:rsid w:val="00DE0709"/>
    <w:rsid w:val="00DE0D66"/>
    <w:rsid w:val="00DF3D65"/>
    <w:rsid w:val="00DF4026"/>
    <w:rsid w:val="00E02934"/>
    <w:rsid w:val="00E05406"/>
    <w:rsid w:val="00E0666F"/>
    <w:rsid w:val="00E12072"/>
    <w:rsid w:val="00E13001"/>
    <w:rsid w:val="00E169A2"/>
    <w:rsid w:val="00E22C80"/>
    <w:rsid w:val="00E34AC4"/>
    <w:rsid w:val="00E40877"/>
    <w:rsid w:val="00E42D26"/>
    <w:rsid w:val="00E43E75"/>
    <w:rsid w:val="00E44155"/>
    <w:rsid w:val="00E467AF"/>
    <w:rsid w:val="00E54313"/>
    <w:rsid w:val="00E6486B"/>
    <w:rsid w:val="00E655D2"/>
    <w:rsid w:val="00E7437A"/>
    <w:rsid w:val="00E74E9F"/>
    <w:rsid w:val="00E76DD2"/>
    <w:rsid w:val="00E772F3"/>
    <w:rsid w:val="00E8195E"/>
    <w:rsid w:val="00E81B0D"/>
    <w:rsid w:val="00E8381E"/>
    <w:rsid w:val="00E84D38"/>
    <w:rsid w:val="00E856A0"/>
    <w:rsid w:val="00E86925"/>
    <w:rsid w:val="00E9443E"/>
    <w:rsid w:val="00EA3C95"/>
    <w:rsid w:val="00EA402B"/>
    <w:rsid w:val="00ED426E"/>
    <w:rsid w:val="00ED69E4"/>
    <w:rsid w:val="00EE4BAE"/>
    <w:rsid w:val="00EF41D6"/>
    <w:rsid w:val="00EF71AC"/>
    <w:rsid w:val="00F004D1"/>
    <w:rsid w:val="00F00A79"/>
    <w:rsid w:val="00F01E47"/>
    <w:rsid w:val="00F04569"/>
    <w:rsid w:val="00F05583"/>
    <w:rsid w:val="00F20128"/>
    <w:rsid w:val="00F26030"/>
    <w:rsid w:val="00F42AEE"/>
    <w:rsid w:val="00F51007"/>
    <w:rsid w:val="00F51A21"/>
    <w:rsid w:val="00F54E0C"/>
    <w:rsid w:val="00F60219"/>
    <w:rsid w:val="00F621F8"/>
    <w:rsid w:val="00F72385"/>
    <w:rsid w:val="00F917DC"/>
    <w:rsid w:val="00F96A5B"/>
    <w:rsid w:val="00FA1E44"/>
    <w:rsid w:val="00FB2607"/>
    <w:rsid w:val="00FB3E05"/>
    <w:rsid w:val="00FB3E7D"/>
    <w:rsid w:val="00FB4B2D"/>
    <w:rsid w:val="00FB5014"/>
    <w:rsid w:val="00FC2DB5"/>
    <w:rsid w:val="00FC45FD"/>
    <w:rsid w:val="00FD619B"/>
    <w:rsid w:val="00FE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8E2D2E9-60FC-4426-9D57-787D0D77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30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NSimSun" w:hAnsi="Times New Roman" w:cs="Liberation Mono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efaultParagraphFont1">
    <w:name w:val="Default Paragraph Font1"/>
  </w:style>
  <w:style w:type="character" w:customStyle="1" w:styleId="a3">
    <w:name w:val="Текст сноски Знак"/>
    <w:rPr>
      <w:sz w:val="20"/>
      <w:szCs w:val="20"/>
    </w:rPr>
  </w:style>
  <w:style w:type="character" w:customStyle="1" w:styleId="a4">
    <w:name w:val="Символ сноски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DefaultParagraphFont1"/>
  </w:style>
  <w:style w:type="character" w:customStyle="1" w:styleId="a7">
    <w:name w:val="Нижний колонтитул Знак"/>
    <w:basedOn w:val="DefaultParagraphFont1"/>
  </w:style>
  <w:style w:type="character" w:customStyle="1" w:styleId="apple-converted-space">
    <w:name w:val="apple-converted-space"/>
    <w:basedOn w:val="DefaultParagraphFont1"/>
  </w:style>
  <w:style w:type="character" w:styleId="a8">
    <w:name w:val="Hyperlink"/>
    <w:rPr>
      <w:color w:val="0000FF"/>
      <w:u w:val="single"/>
    </w:rPr>
  </w:style>
  <w:style w:type="character" w:customStyle="1" w:styleId="extended-textshort">
    <w:name w:val="extended-text__short"/>
  </w:style>
  <w:style w:type="character" w:customStyle="1" w:styleId="1">
    <w:name w:val="Знак примечания1"/>
    <w:rPr>
      <w:sz w:val="16"/>
      <w:szCs w:val="16"/>
    </w:rPr>
  </w:style>
  <w:style w:type="character" w:customStyle="1" w:styleId="a9">
    <w:name w:val="Текст примечания Знак"/>
    <w:rPr>
      <w:rFonts w:ascii="Calibri" w:eastAsia="Calibri" w:hAnsi="Calibri" w:cs="Times New Roman"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sz w:val="28"/>
      <w:szCs w:val="28"/>
    </w:rPr>
  </w:style>
  <w:style w:type="character" w:customStyle="1" w:styleId="ListLabel8">
    <w:name w:val="ListLabel 8"/>
    <w:rPr>
      <w:b w:val="0"/>
      <w:sz w:val="28"/>
      <w:szCs w:val="28"/>
    </w:rPr>
  </w:style>
  <w:style w:type="character" w:customStyle="1" w:styleId="ListLabel9">
    <w:name w:val="ListLabel 9"/>
    <w:rPr>
      <w:sz w:val="28"/>
      <w:szCs w:val="28"/>
    </w:rPr>
  </w:style>
  <w:style w:type="character" w:customStyle="1" w:styleId="ListLabel10">
    <w:name w:val="ListLabel 10"/>
    <w:rPr>
      <w:rFonts w:eastAsia="Calibri"/>
      <w:color w:val="2D2D2D"/>
    </w:rPr>
  </w:style>
  <w:style w:type="character" w:customStyle="1" w:styleId="ListLabel11">
    <w:name w:val="ListLabel 11"/>
    <w:rPr>
      <w:rFonts w:eastAsia="Times New Roman"/>
      <w:strike w:val="0"/>
      <w:dstrike w:val="0"/>
    </w:rPr>
  </w:style>
  <w:style w:type="character" w:customStyle="1" w:styleId="ListLabel12">
    <w:name w:val="ListLabel 12"/>
    <w:rPr>
      <w:strike w:val="0"/>
      <w:dstrike w:val="0"/>
      <w:sz w:val="28"/>
    </w:rPr>
  </w:style>
  <w:style w:type="character" w:customStyle="1" w:styleId="ListLabel13">
    <w:name w:val="ListLabel 13"/>
    <w:rPr>
      <w:sz w:val="28"/>
    </w:rPr>
  </w:style>
  <w:style w:type="character" w:customStyle="1" w:styleId="ListLabel14">
    <w:name w:val="ListLabel 14"/>
    <w:rPr>
      <w:sz w:val="28"/>
    </w:rPr>
  </w:style>
  <w:style w:type="character" w:customStyle="1" w:styleId="ListLabel15">
    <w:name w:val="ListLabel 15"/>
    <w:rPr>
      <w:sz w:val="28"/>
    </w:rPr>
  </w:style>
  <w:style w:type="character" w:customStyle="1" w:styleId="ListLabel16">
    <w:name w:val="ListLabel 16"/>
    <w:rPr>
      <w:sz w:val="28"/>
    </w:rPr>
  </w:style>
  <w:style w:type="character" w:customStyle="1" w:styleId="ListLabel17">
    <w:name w:val="ListLabel 17"/>
    <w:rPr>
      <w:sz w:val="28"/>
    </w:rPr>
  </w:style>
  <w:style w:type="character" w:customStyle="1" w:styleId="ListLabel18">
    <w:name w:val="ListLabel 18"/>
    <w:rPr>
      <w:sz w:val="28"/>
    </w:rPr>
  </w:style>
  <w:style w:type="character" w:customStyle="1" w:styleId="ListLabel19">
    <w:name w:val="ListLabel 19"/>
    <w:rPr>
      <w:sz w:val="28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21">
    <w:name w:val="ListLabel 21"/>
    <w:rPr>
      <w:sz w:val="28"/>
    </w:rPr>
  </w:style>
  <w:style w:type="character" w:customStyle="1" w:styleId="ListLabel22">
    <w:name w:val="ListLabel 22"/>
    <w:rPr>
      <w:sz w:val="28"/>
    </w:rPr>
  </w:style>
  <w:style w:type="character" w:customStyle="1" w:styleId="ListLabel23">
    <w:name w:val="ListLabel 23"/>
    <w:rPr>
      <w:sz w:val="28"/>
    </w:rPr>
  </w:style>
  <w:style w:type="character" w:customStyle="1" w:styleId="ListLabel24">
    <w:name w:val="ListLabel 24"/>
    <w:rPr>
      <w:sz w:val="28"/>
    </w:rPr>
  </w:style>
  <w:style w:type="character" w:customStyle="1" w:styleId="ListLabel25">
    <w:name w:val="ListLabel 25"/>
    <w:rPr>
      <w:sz w:val="28"/>
    </w:rPr>
  </w:style>
  <w:style w:type="character" w:customStyle="1" w:styleId="ListLabel26">
    <w:name w:val="ListLabel 26"/>
    <w:rPr>
      <w:sz w:val="28"/>
    </w:rPr>
  </w:style>
  <w:style w:type="character" w:customStyle="1" w:styleId="ListLabel27">
    <w:name w:val="ListLabel 27"/>
    <w:rPr>
      <w:sz w:val="28"/>
    </w:rPr>
  </w:style>
  <w:style w:type="character" w:customStyle="1" w:styleId="ListLabel28">
    <w:name w:val="ListLabel 28"/>
    <w:rPr>
      <w:sz w:val="28"/>
    </w:rPr>
  </w:style>
  <w:style w:type="character" w:customStyle="1" w:styleId="ListLabel29">
    <w:name w:val="ListLabel 29"/>
    <w:rPr>
      <w:rFonts w:eastAsia="Times New Roman"/>
    </w:rPr>
  </w:style>
  <w:style w:type="character" w:customStyle="1" w:styleId="ListLabel30">
    <w:name w:val="ListLabel 30"/>
    <w:rPr>
      <w:sz w:val="28"/>
    </w:rPr>
  </w:style>
  <w:style w:type="character" w:customStyle="1" w:styleId="ListLabel31">
    <w:name w:val="ListLabel 31"/>
    <w:rPr>
      <w:sz w:val="28"/>
    </w:rPr>
  </w:style>
  <w:style w:type="character" w:customStyle="1" w:styleId="ListLabel32">
    <w:name w:val="ListLabel 32"/>
    <w:rPr>
      <w:sz w:val="28"/>
    </w:rPr>
  </w:style>
  <w:style w:type="character" w:customStyle="1" w:styleId="ListLabel33">
    <w:name w:val="ListLabel 33"/>
    <w:rPr>
      <w:sz w:val="28"/>
    </w:rPr>
  </w:style>
  <w:style w:type="character" w:customStyle="1" w:styleId="ListLabel34">
    <w:name w:val="ListLabel 34"/>
    <w:rPr>
      <w:sz w:val="28"/>
    </w:rPr>
  </w:style>
  <w:style w:type="character" w:customStyle="1" w:styleId="ListLabel35">
    <w:name w:val="ListLabel 35"/>
    <w:rPr>
      <w:sz w:val="28"/>
    </w:rPr>
  </w:style>
  <w:style w:type="character" w:customStyle="1" w:styleId="ListLabel36">
    <w:name w:val="ListLabel 36"/>
    <w:rPr>
      <w:sz w:val="28"/>
    </w:rPr>
  </w:style>
  <w:style w:type="character" w:customStyle="1" w:styleId="ListLabel37">
    <w:name w:val="ListLabel 37"/>
    <w:rPr>
      <w:sz w:val="28"/>
    </w:rPr>
  </w:style>
  <w:style w:type="character" w:customStyle="1" w:styleId="ListLabel38">
    <w:name w:val="ListLabel 38"/>
    <w:rPr>
      <w:rFonts w:eastAsia="Times New Roman"/>
    </w:rPr>
  </w:style>
  <w:style w:type="character" w:customStyle="1" w:styleId="ListLabel39">
    <w:name w:val="ListLabel 39"/>
    <w:rPr>
      <w:sz w:val="28"/>
    </w:rPr>
  </w:style>
  <w:style w:type="character" w:customStyle="1" w:styleId="ListLabel40">
    <w:name w:val="ListLabel 40"/>
    <w:rPr>
      <w:sz w:val="28"/>
    </w:rPr>
  </w:style>
  <w:style w:type="character" w:customStyle="1" w:styleId="ListLabel41">
    <w:name w:val="ListLabel 41"/>
    <w:rPr>
      <w:sz w:val="28"/>
    </w:rPr>
  </w:style>
  <w:style w:type="character" w:customStyle="1" w:styleId="ListLabel42">
    <w:name w:val="ListLabel 42"/>
    <w:rPr>
      <w:sz w:val="28"/>
    </w:rPr>
  </w:style>
  <w:style w:type="character" w:customStyle="1" w:styleId="ListLabel43">
    <w:name w:val="ListLabel 43"/>
    <w:rPr>
      <w:sz w:val="28"/>
    </w:rPr>
  </w:style>
  <w:style w:type="character" w:customStyle="1" w:styleId="ListLabel44">
    <w:name w:val="ListLabel 44"/>
    <w:rPr>
      <w:sz w:val="28"/>
    </w:rPr>
  </w:style>
  <w:style w:type="character" w:customStyle="1" w:styleId="ListLabel45">
    <w:name w:val="ListLabel 45"/>
    <w:rPr>
      <w:sz w:val="28"/>
    </w:rPr>
  </w:style>
  <w:style w:type="character" w:customStyle="1" w:styleId="ListLabel46">
    <w:name w:val="ListLabel 46"/>
    <w:rPr>
      <w:sz w:val="28"/>
    </w:rPr>
  </w:style>
  <w:style w:type="character" w:customStyle="1" w:styleId="ListLabel47">
    <w:name w:val="ListLabel 47"/>
    <w:rPr>
      <w:rFonts w:eastAsia="Times New Roman"/>
      <w:strike w:val="0"/>
      <w:dstrike w:val="0"/>
    </w:rPr>
  </w:style>
  <w:style w:type="character" w:customStyle="1" w:styleId="ListLabel48">
    <w:name w:val="ListLabel 48"/>
    <w:rPr>
      <w:strike w:val="0"/>
      <w:dstrike w:val="0"/>
      <w:sz w:val="28"/>
    </w:rPr>
  </w:style>
  <w:style w:type="character" w:customStyle="1" w:styleId="ListLabel49">
    <w:name w:val="ListLabel 49"/>
    <w:rPr>
      <w:sz w:val="28"/>
    </w:rPr>
  </w:style>
  <w:style w:type="character" w:customStyle="1" w:styleId="ListLabel50">
    <w:name w:val="ListLabel 50"/>
    <w:rPr>
      <w:sz w:val="28"/>
    </w:rPr>
  </w:style>
  <w:style w:type="character" w:customStyle="1" w:styleId="ListLabel51">
    <w:name w:val="ListLabel 51"/>
    <w:rPr>
      <w:sz w:val="28"/>
    </w:rPr>
  </w:style>
  <w:style w:type="character" w:customStyle="1" w:styleId="ListLabel52">
    <w:name w:val="ListLabel 52"/>
    <w:rPr>
      <w:sz w:val="28"/>
    </w:rPr>
  </w:style>
  <w:style w:type="character" w:customStyle="1" w:styleId="ListLabel53">
    <w:name w:val="ListLabel 53"/>
    <w:rPr>
      <w:sz w:val="28"/>
    </w:rPr>
  </w:style>
  <w:style w:type="character" w:customStyle="1" w:styleId="ListLabel54">
    <w:name w:val="ListLabel 54"/>
    <w:rPr>
      <w:sz w:val="28"/>
    </w:rPr>
  </w:style>
  <w:style w:type="character" w:customStyle="1" w:styleId="ListLabel55">
    <w:name w:val="ListLabel 55"/>
    <w:rPr>
      <w:sz w:val="28"/>
    </w:rPr>
  </w:style>
  <w:style w:type="character" w:customStyle="1" w:styleId="ListLabel56">
    <w:name w:val="ListLabel 56"/>
    <w:rPr>
      <w:b w:val="0"/>
      <w:i w:val="0"/>
      <w:strike w:val="0"/>
      <w:dstrike w:val="0"/>
      <w:u w:val="none"/>
    </w:rPr>
  </w:style>
  <w:style w:type="character" w:customStyle="1" w:styleId="ListLabel57">
    <w:name w:val="ListLabel 57"/>
    <w:rPr>
      <w:b w:val="0"/>
      <w:i w:val="0"/>
      <w:strike w:val="0"/>
      <w:dstrike w:val="0"/>
    </w:rPr>
  </w:style>
  <w:style w:type="character" w:customStyle="1" w:styleId="ListLabel58">
    <w:name w:val="ListLabel 58"/>
    <w:rPr>
      <w:rFonts w:ascii="Times New Roman" w:hAnsi="Times New Roman" w:cs="Times New Roman"/>
      <w:b/>
      <w:sz w:val="28"/>
    </w:rPr>
  </w:style>
  <w:style w:type="character" w:customStyle="1" w:styleId="ListLabel59">
    <w:name w:val="ListLabel 59"/>
    <w:rPr>
      <w:rFonts w:cs="Times New Roman"/>
      <w:b w:val="0"/>
      <w:strike w:val="0"/>
      <w:dstrike w:val="0"/>
    </w:rPr>
  </w:style>
  <w:style w:type="character" w:customStyle="1" w:styleId="ListLabel60">
    <w:name w:val="ListLabel 60"/>
    <w:rPr>
      <w:strike w:val="0"/>
      <w:dstrike w:val="0"/>
    </w:rPr>
  </w:style>
  <w:style w:type="character" w:customStyle="1" w:styleId="ListLabel61">
    <w:name w:val="ListLabel 61"/>
    <w:rPr>
      <w:strike w:val="0"/>
      <w:dstrike w:val="0"/>
    </w:rPr>
  </w:style>
  <w:style w:type="character" w:customStyle="1" w:styleId="ListLabel62">
    <w:name w:val="ListLabel 62"/>
    <w:rPr>
      <w:strike w:val="0"/>
      <w:dstrike w:val="0"/>
    </w:rPr>
  </w:style>
  <w:style w:type="character" w:customStyle="1" w:styleId="WW-">
    <w:name w:val="WW-Символ сноски"/>
    <w:rPr>
      <w:rFonts w:ascii="Times New Roman" w:hAnsi="Times New Roman" w:cs="Times New Roman"/>
      <w:position w:val="2"/>
      <w:sz w:val="20"/>
    </w:rPr>
  </w:style>
  <w:style w:type="character" w:customStyle="1" w:styleId="aa">
    <w:name w:val="Символ концевой сноски"/>
    <w:rPr>
      <w:vertAlign w:val="superscript"/>
    </w:rPr>
  </w:style>
  <w:style w:type="character" w:customStyle="1" w:styleId="WW-0">
    <w:name w:val="WW-Символ концевой сноски"/>
  </w:style>
  <w:style w:type="character" w:customStyle="1" w:styleId="ListLabel63">
    <w:name w:val="ListLabel 63"/>
    <w:rPr>
      <w:rFonts w:ascii="Times New Roman" w:hAnsi="Times New Roman" w:cs="Times New Roman"/>
      <w:b w:val="0"/>
      <w:bCs w:val="0"/>
      <w:sz w:val="28"/>
    </w:rPr>
  </w:style>
  <w:style w:type="character" w:customStyle="1" w:styleId="ab">
    <w:name w:val="Символ нумерации"/>
  </w:style>
  <w:style w:type="character" w:customStyle="1" w:styleId="ListLabel64">
    <w:name w:val="ListLabel 64"/>
    <w:rPr>
      <w:rFonts w:ascii="Times New Roman" w:hAnsi="Times New Roman" w:cs="Times New Roman"/>
      <w:b w:val="0"/>
      <w:bCs w:val="0"/>
      <w:sz w:val="28"/>
    </w:rPr>
  </w:style>
  <w:style w:type="character" w:customStyle="1" w:styleId="ListLabel65">
    <w:name w:val="ListLabel 65"/>
    <w:rPr>
      <w:rFonts w:ascii="Times New Roman" w:hAnsi="Times New Roman" w:cs="Times New Roman"/>
      <w:b w:val="0"/>
      <w:bCs w:val="0"/>
      <w:sz w:val="28"/>
    </w:rPr>
  </w:style>
  <w:style w:type="character" w:customStyle="1" w:styleId="ListLabel66">
    <w:name w:val="ListLabel 66"/>
    <w:rPr>
      <w:rFonts w:ascii="Times New Roman" w:hAnsi="Times New Roman" w:cs="Times New Roman"/>
      <w:b w:val="0"/>
      <w:bCs w:val="0"/>
      <w:sz w:val="28"/>
    </w:rPr>
  </w:style>
  <w:style w:type="character" w:customStyle="1" w:styleId="ListLabel67">
    <w:name w:val="ListLabel 67"/>
    <w:rPr>
      <w:rFonts w:ascii="Times New Roman" w:hAnsi="Times New Roman" w:cs="Times New Roman"/>
      <w:b w:val="0"/>
      <w:bCs w:val="0"/>
      <w:sz w:val="28"/>
    </w:rPr>
  </w:style>
  <w:style w:type="character" w:customStyle="1" w:styleId="ListLabel68">
    <w:name w:val="ListLabel 68"/>
    <w:rPr>
      <w:rFonts w:ascii="Times New Roman" w:hAnsi="Times New Roman" w:cs="Times New Roman"/>
      <w:b w:val="0"/>
      <w:bCs w:val="0"/>
      <w:sz w:val="28"/>
    </w:rPr>
  </w:style>
  <w:style w:type="character" w:customStyle="1" w:styleId="ListLabel69">
    <w:name w:val="ListLabel 69"/>
    <w:rPr>
      <w:rFonts w:ascii="Times New Roman" w:hAnsi="Times New Roman" w:cs="Times New Roman"/>
      <w:b w:val="0"/>
      <w:bCs w:val="0"/>
      <w:sz w:val="28"/>
    </w:rPr>
  </w:style>
  <w:style w:type="character" w:customStyle="1" w:styleId="ListLabel70">
    <w:name w:val="ListLabel 70"/>
    <w:rPr>
      <w:rFonts w:ascii="Times New Roman" w:hAnsi="Times New Roman" w:cs="Times New Roman"/>
      <w:b w:val="0"/>
      <w:bCs w:val="0"/>
      <w:sz w:val="28"/>
    </w:rPr>
  </w:style>
  <w:style w:type="character" w:customStyle="1" w:styleId="ListLabel71">
    <w:name w:val="ListLabel 71"/>
    <w:rPr>
      <w:rFonts w:ascii="Times New Roman" w:hAnsi="Times New Roman" w:cs="Times New Roman"/>
      <w:b w:val="0"/>
      <w:bCs w:val="0"/>
      <w:sz w:val="28"/>
    </w:rPr>
  </w:style>
  <w:style w:type="character" w:customStyle="1" w:styleId="ListLabel72">
    <w:name w:val="ListLabel 72"/>
    <w:rPr>
      <w:rFonts w:ascii="Times New Roman" w:hAnsi="Times New Roman" w:cs="Times New Roman"/>
      <w:b w:val="0"/>
      <w:bCs w:val="0"/>
      <w:sz w:val="28"/>
    </w:rPr>
  </w:style>
  <w:style w:type="character" w:customStyle="1" w:styleId="ListLabel73">
    <w:name w:val="ListLabel 73"/>
    <w:rPr>
      <w:rFonts w:ascii="Times New Roman" w:hAnsi="Times New Roman" w:cs="Times New Roman"/>
      <w:b w:val="0"/>
      <w:bCs w:val="0"/>
      <w:sz w:val="28"/>
    </w:rPr>
  </w:style>
  <w:style w:type="character" w:customStyle="1" w:styleId="ListLabel74">
    <w:name w:val="ListLabel 74"/>
    <w:rPr>
      <w:rFonts w:ascii="Times New Roman" w:hAnsi="Times New Roman" w:cs="Times New Roman"/>
      <w:b w:val="0"/>
      <w:bCs w:val="0"/>
      <w:sz w:val="28"/>
    </w:rPr>
  </w:style>
  <w:style w:type="character" w:customStyle="1" w:styleId="ListLabel75">
    <w:name w:val="ListLabel 75"/>
    <w:rPr>
      <w:rFonts w:ascii="Times New Roman" w:hAnsi="Times New Roman" w:cs="Times New Roman"/>
      <w:b w:val="0"/>
      <w:bCs w:val="0"/>
      <w:sz w:val="28"/>
    </w:rPr>
  </w:style>
  <w:style w:type="character" w:customStyle="1" w:styleId="ListLabel76">
    <w:name w:val="ListLabel 76"/>
    <w:rPr>
      <w:rFonts w:ascii="Times New Roman" w:hAnsi="Times New Roman" w:cs="Times New Roman"/>
      <w:b w:val="0"/>
      <w:bCs w:val="0"/>
      <w:sz w:val="28"/>
    </w:rPr>
  </w:style>
  <w:style w:type="character" w:customStyle="1" w:styleId="ListLabel77">
    <w:name w:val="ListLabel 77"/>
    <w:rPr>
      <w:rFonts w:ascii="Times New Roman" w:hAnsi="Times New Roman" w:cs="Times New Roman"/>
      <w:b w:val="0"/>
      <w:bCs w:val="0"/>
      <w:sz w:val="28"/>
    </w:rPr>
  </w:style>
  <w:style w:type="character" w:customStyle="1" w:styleId="ListLabel78">
    <w:name w:val="ListLabel 78"/>
    <w:rPr>
      <w:rFonts w:ascii="Times New Roman" w:hAnsi="Times New Roman" w:cs="Times New Roman"/>
      <w:b w:val="0"/>
      <w:bCs w:val="0"/>
      <w:sz w:val="28"/>
    </w:rPr>
  </w:style>
  <w:style w:type="character" w:customStyle="1" w:styleId="ListLabel79">
    <w:name w:val="ListLabel 79"/>
    <w:rPr>
      <w:rFonts w:ascii="Times New Roman" w:hAnsi="Times New Roman" w:cs="Times New Roman"/>
      <w:b w:val="0"/>
      <w:bCs w:val="0"/>
      <w:sz w:val="28"/>
    </w:rPr>
  </w:style>
  <w:style w:type="character" w:customStyle="1" w:styleId="ListLabel80">
    <w:name w:val="ListLabel 80"/>
    <w:rPr>
      <w:rFonts w:ascii="Times New Roman" w:hAnsi="Times New Roman" w:cs="Times New Roman"/>
      <w:b w:val="0"/>
      <w:bCs w:val="0"/>
      <w:sz w:val="28"/>
    </w:rPr>
  </w:style>
  <w:style w:type="character" w:customStyle="1" w:styleId="ListLabel81">
    <w:name w:val="ListLabel 81"/>
    <w:rPr>
      <w:rFonts w:ascii="Times New Roman" w:hAnsi="Times New Roman" w:cs="Times New Roman"/>
      <w:b w:val="0"/>
      <w:bCs w:val="0"/>
      <w:sz w:val="28"/>
    </w:rPr>
  </w:style>
  <w:style w:type="character" w:customStyle="1" w:styleId="ListLabel82">
    <w:name w:val="ListLabel 82"/>
    <w:rPr>
      <w:rFonts w:ascii="Times New Roman" w:hAnsi="Times New Roman" w:cs="Times New Roman"/>
      <w:b w:val="0"/>
      <w:bCs w:val="0"/>
      <w:sz w:val="28"/>
    </w:rPr>
  </w:style>
  <w:style w:type="character" w:customStyle="1" w:styleId="ListLabel83">
    <w:name w:val="ListLabel 83"/>
    <w:rPr>
      <w:rFonts w:ascii="Times New Roman" w:hAnsi="Times New Roman" w:cs="Times New Roman"/>
      <w:b w:val="0"/>
      <w:bCs w:val="0"/>
      <w:sz w:val="28"/>
    </w:rPr>
  </w:style>
  <w:style w:type="character" w:styleId="ac">
    <w:name w:val="footnote reference"/>
    <w:uiPriority w:val="99"/>
    <w:rPr>
      <w:vertAlign w:val="superscript"/>
    </w:rPr>
  </w:style>
  <w:style w:type="character" w:styleId="ad">
    <w:name w:val="endnote reference"/>
    <w:rPr>
      <w:vertAlign w:val="superscript"/>
    </w:rPr>
  </w:style>
  <w:style w:type="character" w:customStyle="1" w:styleId="ae">
    <w:name w:val="Ввод пользователя"/>
    <w:rPr>
      <w:rFonts w:ascii="Times New Roman" w:eastAsia="NSimSun" w:hAnsi="Times New Roman" w:cs="Liberation Mono"/>
      <w:sz w:val="28"/>
      <w:szCs w:val="28"/>
    </w:rPr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f3">
    <w:name w:val="footnote text"/>
    <w:basedOn w:val="a"/>
    <w:link w:val="1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BalloonText1">
    <w:name w:val="Balloon Text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istParagraph1">
    <w:name w:val="List Paragraph1"/>
    <w:basedOn w:val="a"/>
    <w:pPr>
      <w:ind w:left="720"/>
      <w:contextualSpacing/>
    </w:pPr>
  </w:style>
  <w:style w:type="paragraph" w:customStyle="1" w:styleId="12">
    <w:name w:val="Абзац списка1"/>
    <w:basedOn w:val="a"/>
    <w:pPr>
      <w:ind w:left="720"/>
    </w:pPr>
    <w:rPr>
      <w:rFonts w:eastAsia="SimSun" w:cs="font273"/>
      <w:lang w:eastAsia="ar-SA"/>
    </w:rPr>
  </w:style>
  <w:style w:type="paragraph" w:customStyle="1" w:styleId="2">
    <w:name w:val="Абзац списка2"/>
    <w:basedOn w:val="a"/>
    <w:pPr>
      <w:ind w:left="720"/>
    </w:pPr>
    <w:rPr>
      <w:rFonts w:eastAsia="SimSun" w:cs="font269"/>
      <w:lang w:eastAsia="ar-SA"/>
    </w:rPr>
  </w:style>
  <w:style w:type="paragraph" w:customStyle="1" w:styleId="NormalWeb1">
    <w:name w:val="Normal (Web)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Arial" w:hAnsi="Arial" w:cs="Arial"/>
    </w:rPr>
  </w:style>
  <w:style w:type="paragraph" w:customStyle="1" w:styleId="13">
    <w:name w:val="Текст примечания1"/>
    <w:basedOn w:val="a"/>
    <w:rPr>
      <w:rFonts w:cs="Times New Roman"/>
      <w:sz w:val="20"/>
      <w:szCs w:val="20"/>
    </w:rPr>
  </w:style>
  <w:style w:type="paragraph" w:customStyle="1" w:styleId="Revision1">
    <w:name w:val="Revision1"/>
    <w:pPr>
      <w:suppressAutoHyphens/>
    </w:pPr>
    <w:rPr>
      <w:rFonts w:ascii="Calibri" w:eastAsia="Calibri" w:hAnsi="Calibri" w:cs="font300"/>
      <w:sz w:val="22"/>
      <w:szCs w:val="22"/>
      <w:lang w:eastAsia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character" w:styleId="af8">
    <w:name w:val="annotation reference"/>
    <w:uiPriority w:val="99"/>
    <w:semiHidden/>
    <w:unhideWhenUsed/>
    <w:rsid w:val="00C70F19"/>
    <w:rPr>
      <w:sz w:val="16"/>
      <w:szCs w:val="16"/>
    </w:rPr>
  </w:style>
  <w:style w:type="paragraph" w:styleId="af9">
    <w:name w:val="annotation text"/>
    <w:basedOn w:val="a"/>
    <w:link w:val="14"/>
    <w:uiPriority w:val="99"/>
    <w:semiHidden/>
    <w:unhideWhenUsed/>
    <w:rsid w:val="00C70F19"/>
    <w:rPr>
      <w:sz w:val="20"/>
      <w:szCs w:val="20"/>
    </w:rPr>
  </w:style>
  <w:style w:type="character" w:customStyle="1" w:styleId="14">
    <w:name w:val="Текст примечания Знак1"/>
    <w:link w:val="af9"/>
    <w:uiPriority w:val="99"/>
    <w:semiHidden/>
    <w:rsid w:val="00C70F19"/>
    <w:rPr>
      <w:rFonts w:ascii="Calibri" w:eastAsia="Calibri" w:hAnsi="Calibri" w:cs="font300"/>
      <w:lang w:eastAsia="en-US"/>
    </w:rPr>
  </w:style>
  <w:style w:type="paragraph" w:styleId="afa">
    <w:name w:val="annotation subject"/>
    <w:basedOn w:val="af9"/>
    <w:next w:val="af9"/>
    <w:link w:val="afb"/>
    <w:uiPriority w:val="99"/>
    <w:semiHidden/>
    <w:unhideWhenUsed/>
    <w:rsid w:val="00C70F19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C70F19"/>
    <w:rPr>
      <w:rFonts w:ascii="Calibri" w:eastAsia="Calibri" w:hAnsi="Calibri" w:cs="font300"/>
      <w:b/>
      <w:bCs/>
      <w:lang w:eastAsia="en-US"/>
    </w:rPr>
  </w:style>
  <w:style w:type="paragraph" w:styleId="afc">
    <w:name w:val="Balloon Text"/>
    <w:basedOn w:val="a"/>
    <w:link w:val="15"/>
    <w:uiPriority w:val="99"/>
    <w:semiHidden/>
    <w:unhideWhenUsed/>
    <w:rsid w:val="00C7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c"/>
    <w:uiPriority w:val="99"/>
    <w:semiHidden/>
    <w:rsid w:val="00C70F19"/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Гипертекстовая ссылка"/>
    <w:uiPriority w:val="99"/>
    <w:rsid w:val="00424F36"/>
    <w:rPr>
      <w:color w:val="auto"/>
    </w:rPr>
  </w:style>
  <w:style w:type="character" w:customStyle="1" w:styleId="11">
    <w:name w:val="Текст сноски Знак1"/>
    <w:link w:val="af3"/>
    <w:uiPriority w:val="99"/>
    <w:rsid w:val="003556B2"/>
    <w:rPr>
      <w:rFonts w:eastAsia="Calibri"/>
      <w:lang w:eastAsia="en-US"/>
    </w:rPr>
  </w:style>
  <w:style w:type="paragraph" w:customStyle="1" w:styleId="afe">
    <w:name w:val="Сноска"/>
    <w:basedOn w:val="a"/>
    <w:next w:val="a"/>
    <w:uiPriority w:val="99"/>
    <w:rsid w:val="003556B2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styleId="aff">
    <w:name w:val="List Paragraph"/>
    <w:basedOn w:val="a"/>
    <w:uiPriority w:val="34"/>
    <w:qFormat/>
    <w:rsid w:val="009A7501"/>
    <w:pPr>
      <w:suppressAutoHyphens w:val="0"/>
      <w:spacing w:after="160" w:line="256" w:lineRule="auto"/>
      <w:ind w:left="720"/>
      <w:contextualSpacing/>
    </w:pPr>
    <w:rPr>
      <w:rFonts w:cs="Times New Roman"/>
    </w:rPr>
  </w:style>
  <w:style w:type="paragraph" w:customStyle="1" w:styleId="p1">
    <w:name w:val="p1"/>
    <w:basedOn w:val="a"/>
    <w:rsid w:val="00BD33C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Revision"/>
    <w:hidden/>
    <w:uiPriority w:val="99"/>
    <w:semiHidden/>
    <w:rsid w:val="00D55730"/>
    <w:rPr>
      <w:rFonts w:ascii="Calibri" w:eastAsia="Calibri" w:hAnsi="Calibri" w:cs="font300"/>
      <w:sz w:val="22"/>
      <w:szCs w:val="22"/>
      <w:lang w:eastAsia="en-US"/>
    </w:rPr>
  </w:style>
  <w:style w:type="character" w:styleId="aff1">
    <w:name w:val="Emphasis"/>
    <w:uiPriority w:val="20"/>
    <w:qFormat/>
    <w:rsid w:val="00056B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A7204-7704-40F4-8B43-D63908BA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2438</Words>
  <Characters>13899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СНИИЖК</dc:creator>
  <cp:keywords/>
  <cp:lastModifiedBy>Зорина Юлиана Владимировна</cp:lastModifiedBy>
  <cp:revision>4</cp:revision>
  <cp:lastPrinted>2020-11-10T07:30:00Z</cp:lastPrinted>
  <dcterms:created xsi:type="dcterms:W3CDTF">2020-11-16T13:41:00Z</dcterms:created>
  <dcterms:modified xsi:type="dcterms:W3CDTF">2020-11-16T13:43:00Z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